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6D74" w14:textId="7BF33ADB" w:rsidR="004B386F" w:rsidRPr="004B386F" w:rsidRDefault="004B386F" w:rsidP="004B386F">
      <w:pPr>
        <w:rPr>
          <w:b/>
          <w:bCs/>
        </w:rPr>
      </w:pPr>
      <w:r w:rsidRPr="004B386F">
        <w:rPr>
          <w:b/>
          <w:bCs/>
        </w:rPr>
        <w:t>Faculty Advisory Council</w:t>
      </w:r>
      <w:r>
        <w:rPr>
          <w:b/>
          <w:bCs/>
        </w:rPr>
        <w:t xml:space="preserve"> Meeting</w:t>
      </w:r>
    </w:p>
    <w:p w14:paraId="4B4F6222" w14:textId="409BE339" w:rsidR="004B386F" w:rsidRPr="004B386F" w:rsidRDefault="004B386F" w:rsidP="004B386F">
      <w:pPr>
        <w:rPr>
          <w:b/>
          <w:bCs/>
        </w:rPr>
      </w:pPr>
      <w:r w:rsidRPr="004B386F">
        <w:rPr>
          <w:b/>
          <w:bCs/>
        </w:rPr>
        <w:t>UTS Administration Building, 210 West 7th Street, Austin, TX</w:t>
      </w:r>
      <w:r>
        <w:rPr>
          <w:b/>
          <w:bCs/>
        </w:rPr>
        <w:br/>
      </w:r>
      <w:r w:rsidRPr="004B386F">
        <w:rPr>
          <w:b/>
          <w:bCs/>
        </w:rPr>
        <w:t xml:space="preserve">2nd Floor </w:t>
      </w:r>
      <w:r w:rsidR="000F7D97">
        <w:rPr>
          <w:b/>
          <w:bCs/>
        </w:rPr>
        <w:t>Kuhn Family</w:t>
      </w:r>
      <w:r w:rsidRPr="004B386F">
        <w:rPr>
          <w:b/>
          <w:bCs/>
        </w:rPr>
        <w:t xml:space="preserve"> Conference Room</w:t>
      </w:r>
    </w:p>
    <w:p w14:paraId="3AB799AB" w14:textId="3E0E4881" w:rsidR="00175B84" w:rsidRPr="00EC41AD" w:rsidRDefault="000F7D97" w:rsidP="004B386F">
      <w:pPr>
        <w:rPr>
          <w:b/>
          <w:bCs/>
        </w:rPr>
      </w:pPr>
      <w:r>
        <w:rPr>
          <w:b/>
          <w:bCs/>
        </w:rPr>
        <w:t>January 26</w:t>
      </w:r>
      <w:r w:rsidR="004B386F" w:rsidRPr="004B386F">
        <w:rPr>
          <w:b/>
          <w:bCs/>
        </w:rPr>
        <w:t>, 202</w:t>
      </w:r>
      <w:r>
        <w:rPr>
          <w:b/>
          <w:bCs/>
        </w:rPr>
        <w:t>3</w:t>
      </w:r>
      <w:r w:rsidR="004B386F">
        <w:rPr>
          <w:b/>
          <w:bCs/>
        </w:rPr>
        <w:t xml:space="preserve"> –</w:t>
      </w:r>
      <w:r w:rsidR="00535078">
        <w:rPr>
          <w:b/>
          <w:bCs/>
        </w:rPr>
        <w:t xml:space="preserve"> Day 1</w:t>
      </w:r>
    </w:p>
    <w:p w14:paraId="521CF470" w14:textId="43D0475E" w:rsidR="009708B6" w:rsidRDefault="009708B6" w:rsidP="003604AA">
      <w:r>
        <w:t xml:space="preserve">Pre-meeting starts at </w:t>
      </w:r>
      <w:r w:rsidR="000F7D97">
        <w:t>10</w:t>
      </w:r>
      <w:r>
        <w:t>:</w:t>
      </w:r>
      <w:r w:rsidR="000F7D97">
        <w:t>12</w:t>
      </w:r>
      <w:r>
        <w:t>am</w:t>
      </w:r>
    </w:p>
    <w:p w14:paraId="257BA0C7" w14:textId="3D8C972E" w:rsidR="000F7D97" w:rsidRDefault="00E944BA" w:rsidP="000F7D97">
      <w:r>
        <w:t xml:space="preserve">Chair Dr. D. Coursey provides </w:t>
      </w:r>
      <w:r>
        <w:t>a short g</w:t>
      </w:r>
      <w:r w:rsidR="000F7D97">
        <w:t xml:space="preserve">eneral </w:t>
      </w:r>
      <w:r>
        <w:t>overview</w:t>
      </w:r>
      <w:r w:rsidR="000F7D97">
        <w:t xml:space="preserve"> </w:t>
      </w:r>
      <w:r w:rsidR="00FB1E26">
        <w:t>to</w:t>
      </w:r>
      <w:r w:rsidR="000F7D97">
        <w:t xml:space="preserve"> new members.</w:t>
      </w:r>
      <w:r>
        <w:t xml:space="preserve"> He introduces Dr. </w:t>
      </w:r>
      <w:r w:rsidR="000F7D97">
        <w:t xml:space="preserve">Brian </w:t>
      </w:r>
      <w:r w:rsidR="008736B8">
        <w:t xml:space="preserve">Evans </w:t>
      </w:r>
      <w:r w:rsidR="000F7D97">
        <w:t xml:space="preserve">(UT) </w:t>
      </w:r>
      <w:r>
        <w:t>who is visiting.  Dr. Evans briefly presents the tasks and duties of the</w:t>
      </w:r>
      <w:r w:rsidR="000F7D97">
        <w:t xml:space="preserve"> AAUP</w:t>
      </w:r>
      <w:r>
        <w:t>.</w:t>
      </w:r>
    </w:p>
    <w:p w14:paraId="12D3A792" w14:textId="77777777" w:rsidR="000F7D97" w:rsidRPr="009708B6" w:rsidRDefault="000F7D97" w:rsidP="000F7D97">
      <w:pPr>
        <w:rPr>
          <w:b/>
          <w:bCs/>
        </w:rPr>
      </w:pPr>
      <w:r w:rsidRPr="000F7D97">
        <w:rPr>
          <w:b/>
          <w:bCs/>
        </w:rPr>
        <w:t>10:15 – 11:00am</w:t>
      </w:r>
      <w:r>
        <w:rPr>
          <w:b/>
          <w:bCs/>
        </w:rPr>
        <w:t xml:space="preserve"> </w:t>
      </w:r>
      <w:r w:rsidRPr="000F7D97">
        <w:rPr>
          <w:b/>
          <w:bCs/>
        </w:rPr>
        <w:t>Chair’s Welcome/Remarks/Q&amp;A</w:t>
      </w:r>
    </w:p>
    <w:p w14:paraId="7CFBF0A8" w14:textId="77777777" w:rsidR="00E944BA" w:rsidRDefault="000F7D97" w:rsidP="000F7D97">
      <w:r>
        <w:t xml:space="preserve">10:18am </w:t>
      </w:r>
      <w:r w:rsidR="00E944BA">
        <w:t>D. Coursey</w:t>
      </w:r>
      <w:r>
        <w:t xml:space="preserve"> starts meeting</w:t>
      </w:r>
      <w:r w:rsidR="00E944BA">
        <w:t xml:space="preserve"> and confirms </w:t>
      </w:r>
      <w:r>
        <w:t>a quorum.</w:t>
      </w:r>
    </w:p>
    <w:p w14:paraId="4E6D8C4F" w14:textId="4A214D4F" w:rsidR="000F7D97" w:rsidRDefault="00E944BA" w:rsidP="000F7D97">
      <w:r>
        <w:t xml:space="preserve">In the </w:t>
      </w:r>
      <w:r w:rsidR="00FB1E26">
        <w:t>meantime,</w:t>
      </w:r>
      <w:r>
        <w:t xml:space="preserve"> UTS staff </w:t>
      </w:r>
      <w:r w:rsidR="008736B8">
        <w:t xml:space="preserve">work on </w:t>
      </w:r>
      <w:r>
        <w:t xml:space="preserve">solving </w:t>
      </w:r>
      <w:r w:rsidR="008736B8">
        <w:t>technical issues with the presentation system</w:t>
      </w:r>
      <w:r>
        <w:t xml:space="preserve"> in the room</w:t>
      </w:r>
      <w:r w:rsidR="008736B8">
        <w:t>.</w:t>
      </w:r>
    </w:p>
    <w:p w14:paraId="298EEA0B" w14:textId="4359AFB2" w:rsidR="000F7D97" w:rsidRDefault="00E944BA" w:rsidP="000F7D97">
      <w:r>
        <w:t xml:space="preserve">D. Coursey </w:t>
      </w:r>
      <w:r>
        <w:t xml:space="preserve">lays out the agenda for the meeting and reminds the attending members that the legislative session in full swing in the capitol in Austin. He mentions that an update will be provided </w:t>
      </w:r>
      <w:r w:rsidR="00FB1E26">
        <w:t>by</w:t>
      </w:r>
      <w:r w:rsidR="000F7D97">
        <w:t xml:space="preserve"> Stacey Napier later</w:t>
      </w:r>
      <w:r>
        <w:t xml:space="preserve"> during the meeting</w:t>
      </w:r>
      <w:r w:rsidR="000F7D97">
        <w:t xml:space="preserve">. </w:t>
      </w:r>
      <w:r>
        <w:t>He points out a few legislative issues, like treatment of DEI for hiring faculty and staff.</w:t>
      </w:r>
    </w:p>
    <w:p w14:paraId="74984B5C" w14:textId="4CD7D349" w:rsidR="00E944BA" w:rsidRDefault="00E944BA" w:rsidP="000F7D97">
      <w:r>
        <w:t>He reports that c</w:t>
      </w:r>
      <w:r w:rsidR="000F7D97">
        <w:t xml:space="preserve">ampus visits have </w:t>
      </w:r>
      <w:r>
        <w:t xml:space="preserve">happened and reminds the members that </w:t>
      </w:r>
      <w:r w:rsidR="008736B8">
        <w:t xml:space="preserve">campus visits </w:t>
      </w:r>
      <w:r>
        <w:t xml:space="preserve">from the FAC </w:t>
      </w:r>
      <w:r w:rsidR="00FB1E26">
        <w:t>president,</w:t>
      </w:r>
      <w:r>
        <w:t xml:space="preserve"> and the executive team </w:t>
      </w:r>
      <w:r w:rsidR="008736B8">
        <w:t xml:space="preserve">can be requested. </w:t>
      </w:r>
      <w:r>
        <w:t>This is done by contacting the UTS FAC executive committee and the local faculty senate of the institution that wants to schedule a visit.</w:t>
      </w:r>
    </w:p>
    <w:p w14:paraId="5076C03E" w14:textId="77777777" w:rsidR="00FB1E26" w:rsidRDefault="00E944BA" w:rsidP="00E944BA">
      <w:r>
        <w:t xml:space="preserve">He reminds the attending members to </w:t>
      </w:r>
      <w:r w:rsidR="008736B8">
        <w:t xml:space="preserve">fill out </w:t>
      </w:r>
      <w:r>
        <w:t xml:space="preserve">a </w:t>
      </w:r>
      <w:r w:rsidR="008736B8">
        <w:t xml:space="preserve">questionnaire </w:t>
      </w:r>
      <w:r>
        <w:t xml:space="preserve">about </w:t>
      </w:r>
      <w:r w:rsidR="008736B8">
        <w:t>senate</w:t>
      </w:r>
      <w:r>
        <w:t xml:space="preserve"> and </w:t>
      </w:r>
      <w:r w:rsidR="008736B8">
        <w:t>officer support</w:t>
      </w:r>
      <w:r w:rsidR="00FB1E26">
        <w:t xml:space="preserve"> at the local campuses</w:t>
      </w:r>
      <w:r w:rsidR="008736B8">
        <w:t xml:space="preserve">. </w:t>
      </w:r>
      <w:r w:rsidR="00FB1E26">
        <w:t>He asks the members to do it during the campus reports.</w:t>
      </w:r>
    </w:p>
    <w:p w14:paraId="067B516F" w14:textId="67DCFD00" w:rsidR="008736B8" w:rsidRDefault="00E82DDB" w:rsidP="000F7D97">
      <w:r>
        <w:t>He brings up the topic of the free speech resolution that has been passed by the UTS Board of Regents. He suggests that it needs to be discussed and that FAC could possibly vote on endorsing the resolution. He reminds the members that the UTS</w:t>
      </w:r>
      <w:r w:rsidR="008736B8">
        <w:t xml:space="preserve"> Chancellor ha</w:t>
      </w:r>
      <w:r>
        <w:t>d</w:t>
      </w:r>
      <w:r w:rsidR="008736B8">
        <w:t xml:space="preserve"> asked </w:t>
      </w:r>
      <w:r>
        <w:t xml:space="preserve">FAC </w:t>
      </w:r>
      <w:r w:rsidR="008736B8">
        <w:t>before</w:t>
      </w:r>
      <w:r>
        <w:t xml:space="preserve"> and he la</w:t>
      </w:r>
      <w:r w:rsidR="008736B8">
        <w:t xml:space="preserve">ys out </w:t>
      </w:r>
      <w:r>
        <w:t xml:space="preserve">the </w:t>
      </w:r>
      <w:r w:rsidR="008736B8">
        <w:t>history</w:t>
      </w:r>
      <w:r>
        <w:t xml:space="preserve"> and possible</w:t>
      </w:r>
      <w:r w:rsidR="008736B8">
        <w:t xml:space="preserve"> political implications.</w:t>
      </w:r>
    </w:p>
    <w:p w14:paraId="64230A34" w14:textId="55ED720F" w:rsidR="008736B8" w:rsidRDefault="00E82DDB" w:rsidP="000F7D97">
      <w:r>
        <w:t>The p</w:t>
      </w:r>
      <w:r w:rsidR="008736B8">
        <w:t xml:space="preserve">resentation system is still </w:t>
      </w:r>
      <w:r>
        <w:t>impaired, and he postpones his prepared slide presentation to later. Instead, campus reports are going to be presented.</w:t>
      </w:r>
      <w:r w:rsidR="008736B8">
        <w:t xml:space="preserve"> Let’s do campus reports.</w:t>
      </w:r>
    </w:p>
    <w:p w14:paraId="3F7B50C1" w14:textId="3C169EFD" w:rsidR="008736B8" w:rsidRPr="008736B8" w:rsidRDefault="008736B8" w:rsidP="008736B8">
      <w:pPr>
        <w:rPr>
          <w:b/>
          <w:bCs/>
        </w:rPr>
      </w:pPr>
      <w:r w:rsidRPr="008736B8">
        <w:rPr>
          <w:b/>
          <w:bCs/>
        </w:rPr>
        <w:t>11:00 – 12:00pm Campus reports</w:t>
      </w:r>
    </w:p>
    <w:p w14:paraId="1056C756" w14:textId="4D3AFD79" w:rsidR="008736B8" w:rsidRDefault="008736B8" w:rsidP="000F7D97">
      <w:r>
        <w:t xml:space="preserve">10:26am </w:t>
      </w:r>
      <w:r w:rsidR="00E82DDB">
        <w:t>UT</w:t>
      </w:r>
      <w:r>
        <w:t xml:space="preserve"> Arlington</w:t>
      </w:r>
      <w:r w:rsidR="00E82DDB">
        <w:t xml:space="preserve"> reports</w:t>
      </w:r>
    </w:p>
    <w:p w14:paraId="2AE2995B" w14:textId="4B271CF9" w:rsidR="005451C2" w:rsidRDefault="005451C2" w:rsidP="000F7D97">
      <w:r>
        <w:t>Additional discussion ensues about salaries– faculty and research staff</w:t>
      </w:r>
      <w:r w:rsidR="00E82DDB">
        <w:t xml:space="preserve"> and </w:t>
      </w:r>
      <w:r>
        <w:t>CUPA data.</w:t>
      </w:r>
      <w:r w:rsidR="00E82DDB">
        <w:t xml:space="preserve"> After that campus reports continue.</w:t>
      </w:r>
    </w:p>
    <w:p w14:paraId="7549B4F8" w14:textId="7F72DABA" w:rsidR="008736B8" w:rsidRDefault="005451C2" w:rsidP="000F7D97">
      <w:r>
        <w:t>10:31am UT Southwest (medical)</w:t>
      </w:r>
      <w:r w:rsidR="006D2230">
        <w:t xml:space="preserve"> </w:t>
      </w:r>
      <w:r w:rsidR="00E82DDB">
        <w:t>reports</w:t>
      </w:r>
    </w:p>
    <w:p w14:paraId="5B2AA4D7" w14:textId="77777777" w:rsidR="000820B9" w:rsidRPr="000820B9" w:rsidRDefault="006D2230" w:rsidP="000F7D97">
      <w:pPr>
        <w:rPr>
          <w:b/>
          <w:bCs/>
        </w:rPr>
      </w:pPr>
      <w:r w:rsidRPr="000820B9">
        <w:rPr>
          <w:b/>
          <w:bCs/>
        </w:rPr>
        <w:t xml:space="preserve">10:45am </w:t>
      </w:r>
      <w:r w:rsidR="000820B9" w:rsidRPr="000820B9">
        <w:rPr>
          <w:b/>
          <w:bCs/>
        </w:rPr>
        <w:t>Chair’s Welcome/Remarks/Q&amp;A</w:t>
      </w:r>
      <w:r w:rsidR="000820B9" w:rsidRPr="000820B9">
        <w:rPr>
          <w:b/>
          <w:bCs/>
        </w:rPr>
        <w:t xml:space="preserve"> part II</w:t>
      </w:r>
    </w:p>
    <w:p w14:paraId="14BD78C8" w14:textId="4675984D" w:rsidR="006D2230" w:rsidRDefault="000820B9" w:rsidP="000F7D97">
      <w:r>
        <w:t xml:space="preserve">D. Coursey </w:t>
      </w:r>
      <w:r>
        <w:t>returns to the originally planned presentation after the technical issues are fixed.</w:t>
      </w:r>
    </w:p>
    <w:p w14:paraId="15405033" w14:textId="3DDBDC7A" w:rsidR="006D2230" w:rsidRDefault="000820B9" w:rsidP="000F7D97">
      <w:r>
        <w:t xml:space="preserve">He says he expects </w:t>
      </w:r>
      <w:r w:rsidR="006D2230">
        <w:t xml:space="preserve">the chancellor to talk about </w:t>
      </w:r>
      <w:r>
        <w:t xml:space="preserve">the budget development and that UTS will be asking </w:t>
      </w:r>
      <w:r w:rsidR="006D2230">
        <w:t xml:space="preserve">for more formula funding in exchange for no tuition raises for two years. </w:t>
      </w:r>
      <w:r>
        <w:t xml:space="preserve">He provides an </w:t>
      </w:r>
      <w:r w:rsidR="006D2230">
        <w:t xml:space="preserve">overview on </w:t>
      </w:r>
      <w:r w:rsidR="006D2230">
        <w:lastRenderedPageBreak/>
        <w:t>formula funding</w:t>
      </w:r>
      <w:r>
        <w:t xml:space="preserve"> and that the institutions are never </w:t>
      </w:r>
      <w:r w:rsidR="006D2230">
        <w:t xml:space="preserve">funded 100% of </w:t>
      </w:r>
      <w:r>
        <w:t xml:space="preserve">the </w:t>
      </w:r>
      <w:r w:rsidR="006D2230">
        <w:t>formula</w:t>
      </w:r>
      <w:r>
        <w:t xml:space="preserve">. The actual funding level is </w:t>
      </w:r>
      <w:r w:rsidR="006D2230">
        <w:t xml:space="preserve">more like 60%. </w:t>
      </w:r>
      <w:r>
        <w:t xml:space="preserve">He talks about </w:t>
      </w:r>
      <w:proofErr w:type="spellStart"/>
      <w:r>
        <w:t>imacts</w:t>
      </w:r>
      <w:proofErr w:type="spellEnd"/>
      <w:r>
        <w:t xml:space="preserve"> of SCH changes and</w:t>
      </w:r>
      <w:r w:rsidR="006D2230">
        <w:t xml:space="preserve"> special </w:t>
      </w:r>
      <w:r>
        <w:t>line-item</w:t>
      </w:r>
      <w:r w:rsidR="006D2230">
        <w:t xml:space="preserve"> funding.</w:t>
      </w:r>
      <w:r>
        <w:t xml:space="preserve"> He points out that the </w:t>
      </w:r>
      <w:r w:rsidR="006D2230">
        <w:t>Texas PUF is the larges endowment in the nation.</w:t>
      </w:r>
    </w:p>
    <w:p w14:paraId="7F3C8753" w14:textId="2BF65114" w:rsidR="006D2230" w:rsidRDefault="006D2230" w:rsidP="000F7D97">
      <w:r>
        <w:t>C</w:t>
      </w:r>
      <w:r w:rsidR="000820B9">
        <w:t>. Messenger</w:t>
      </w:r>
      <w:r>
        <w:t xml:space="preserve"> asks for </w:t>
      </w:r>
      <w:r w:rsidR="000820B9">
        <w:t xml:space="preserve">some </w:t>
      </w:r>
      <w:r>
        <w:t>clarification</w:t>
      </w:r>
      <w:r w:rsidR="000820B9">
        <w:t xml:space="preserve">s with respect to the historical </w:t>
      </w:r>
      <w:r>
        <w:t>background of formula funding.</w:t>
      </w:r>
    </w:p>
    <w:p w14:paraId="0A31D7FA" w14:textId="5E95F033" w:rsidR="000820B9" w:rsidRDefault="000820B9" w:rsidP="000F7D97">
      <w:r>
        <w:t xml:space="preserve">D. Coursey </w:t>
      </w:r>
      <w:r>
        <w:t>mentions the topics</w:t>
      </w:r>
      <w:r w:rsidR="00C46CE1">
        <w:t xml:space="preserve"> from </w:t>
      </w:r>
      <w:r>
        <w:t>the chancellor for FAC</w:t>
      </w:r>
      <w:r w:rsidR="00C46CE1">
        <w:t>:</w:t>
      </w:r>
    </w:p>
    <w:p w14:paraId="573EA1A3" w14:textId="77777777" w:rsidR="00B3048D" w:rsidRDefault="00B3048D" w:rsidP="00B3048D">
      <w:pPr>
        <w:pStyle w:val="ListParagraph"/>
        <w:numPr>
          <w:ilvl w:val="0"/>
          <w:numId w:val="15"/>
        </w:numPr>
      </w:pPr>
      <w:r>
        <w:t>Faculty mental health. Student mental health is already taken seriously, faculty needs help too.</w:t>
      </w:r>
    </w:p>
    <w:p w14:paraId="18CBDAD6" w14:textId="29213B1F" w:rsidR="00B3048D" w:rsidRDefault="00B3048D" w:rsidP="00B3048D">
      <w:pPr>
        <w:pStyle w:val="ListParagraph"/>
        <w:numPr>
          <w:ilvl w:val="0"/>
          <w:numId w:val="15"/>
        </w:numPr>
      </w:pPr>
      <w:r>
        <w:t>ACUE training</w:t>
      </w:r>
      <w:r>
        <w:t xml:space="preserve"> </w:t>
      </w:r>
      <w:r>
        <w:t>and the inclusion of graduate students. Recommendations were requested.</w:t>
      </w:r>
    </w:p>
    <w:p w14:paraId="5F96F771" w14:textId="2F71AE12" w:rsidR="00B3048D" w:rsidRDefault="00B3048D" w:rsidP="00B3048D">
      <w:pPr>
        <w:pStyle w:val="ListParagraph"/>
        <w:numPr>
          <w:ilvl w:val="0"/>
          <w:numId w:val="15"/>
        </w:numPr>
      </w:pPr>
      <w:r>
        <w:t xml:space="preserve">Diversity – </w:t>
      </w:r>
      <w:r>
        <w:t>and now expanded to DEI.</w:t>
      </w:r>
    </w:p>
    <w:p w14:paraId="39BAAC21" w14:textId="088B1C59" w:rsidR="000820B9" w:rsidRDefault="000820B9" w:rsidP="000820B9">
      <w:pPr>
        <w:pStyle w:val="ListParagraph"/>
        <w:numPr>
          <w:ilvl w:val="0"/>
          <w:numId w:val="15"/>
        </w:numPr>
      </w:pPr>
      <w:r>
        <w:t>Board of Regents free</w:t>
      </w:r>
      <w:r w:rsidR="00C46CE1">
        <w:t xml:space="preserve"> speech statement</w:t>
      </w:r>
      <w:r>
        <w:t xml:space="preserve"> support</w:t>
      </w:r>
      <w:r w:rsidR="00B3048D">
        <w:t>.</w:t>
      </w:r>
    </w:p>
    <w:p w14:paraId="332C443E" w14:textId="2830E269" w:rsidR="001F5FA9" w:rsidRDefault="00B3048D" w:rsidP="000F7D97">
      <w:r>
        <w:t xml:space="preserve">He is planning to ask the Chancellor </w:t>
      </w:r>
      <w:r w:rsidR="001F5FA9">
        <w:t xml:space="preserve">about Stephen F Austin joining </w:t>
      </w:r>
      <w:r>
        <w:t>the</w:t>
      </w:r>
      <w:r w:rsidR="001F5FA9">
        <w:t xml:space="preserve"> UTS</w:t>
      </w:r>
      <w:r>
        <w:t xml:space="preserve"> and asks for further questions from the group.</w:t>
      </w:r>
    </w:p>
    <w:p w14:paraId="524F9469" w14:textId="02F5AAEC" w:rsidR="008736B8" w:rsidRDefault="00B3048D" w:rsidP="000F7D97">
      <w:r>
        <w:t>C. Paccacerqua: Suggests s</w:t>
      </w:r>
      <w:r w:rsidR="001F5FA9">
        <w:t>ystemwide push to increase funding.</w:t>
      </w:r>
    </w:p>
    <w:p w14:paraId="4B4F2425" w14:textId="6D4DEF10" w:rsidR="001F5FA9" w:rsidRDefault="00B3048D" w:rsidP="000F7D97">
      <w:r>
        <w:t>J. Fay</w:t>
      </w:r>
      <w:r w:rsidR="001F5FA9">
        <w:t xml:space="preserve">: </w:t>
      </w:r>
      <w:r>
        <w:t>P</w:t>
      </w:r>
      <w:r w:rsidR="001F5FA9">
        <w:t>ostdoc benefits and salaries.</w:t>
      </w:r>
      <w:r w:rsidR="00135E5E">
        <w:t xml:space="preserve"> </w:t>
      </w:r>
      <w:r w:rsidR="00135E5E">
        <w:t>D. Coursey</w:t>
      </w:r>
      <w:r w:rsidR="00135E5E">
        <w:t xml:space="preserve"> suggests bringing this up with </w:t>
      </w:r>
      <w:r w:rsidR="001F5FA9">
        <w:t xml:space="preserve">Dr. Holmes </w:t>
      </w:r>
      <w:r w:rsidR="00135E5E">
        <w:t>first</w:t>
      </w:r>
      <w:r w:rsidR="001F5FA9">
        <w:t>.</w:t>
      </w:r>
    </w:p>
    <w:p w14:paraId="41FF0E6E" w14:textId="77777777" w:rsidR="00135E5E" w:rsidRDefault="001F5FA9" w:rsidP="000F7D97">
      <w:proofErr w:type="spellStart"/>
      <w:r>
        <w:t>N.v.O</w:t>
      </w:r>
      <w:r w:rsidR="00D00E76">
        <w:t>ers</w:t>
      </w:r>
      <w:proofErr w:type="spellEnd"/>
      <w:r>
        <w:t xml:space="preserve">: </w:t>
      </w:r>
      <w:r w:rsidR="00135E5E">
        <w:t xml:space="preserve">Suggests to look at </w:t>
      </w:r>
      <w:r>
        <w:t>family leave</w:t>
      </w:r>
      <w:r w:rsidR="00135E5E">
        <w:t xml:space="preserve"> and </w:t>
      </w:r>
      <w:r w:rsidR="00135E5E">
        <w:t>D. Coursey</w:t>
      </w:r>
      <w:r w:rsidR="00135E5E">
        <w:t xml:space="preserve"> suggests to check the implementation.</w:t>
      </w:r>
    </w:p>
    <w:p w14:paraId="5948F950" w14:textId="5724DC69" w:rsidR="000F7D97" w:rsidRDefault="00135E5E" w:rsidP="000F7D97">
      <w:r>
        <w:t xml:space="preserve">C. </w:t>
      </w:r>
      <w:r>
        <w:t>Packham asks if there w</w:t>
      </w:r>
      <w:r w:rsidR="00D00E76">
        <w:t xml:space="preserve">ill </w:t>
      </w:r>
      <w:r w:rsidR="003B0AD5">
        <w:t>be a joint</w:t>
      </w:r>
      <w:r w:rsidR="00D00E76">
        <w:t xml:space="preserve"> </w:t>
      </w:r>
      <w:r>
        <w:t xml:space="preserve">UTS </w:t>
      </w:r>
      <w:r w:rsidR="00D00E76">
        <w:t>approach again to attack problems</w:t>
      </w:r>
      <w:r>
        <w:t xml:space="preserve">. </w:t>
      </w:r>
      <w:r>
        <w:t>D. Coursey</w:t>
      </w:r>
      <w:r>
        <w:t xml:space="preserve"> says that this will not be likely except for issues involving </w:t>
      </w:r>
      <w:r w:rsidR="00D00E76">
        <w:t>economies of scale efficiencies</w:t>
      </w:r>
      <w:r>
        <w:t xml:space="preserve"> where UTS can save by talking for all member institutions.</w:t>
      </w:r>
    </w:p>
    <w:p w14:paraId="0BF25C7F" w14:textId="1A151A79" w:rsidR="00135E5E" w:rsidRDefault="00135E5E" w:rsidP="000F7D97">
      <w:r>
        <w:t xml:space="preserve">D. Coursey </w:t>
      </w:r>
      <w:r>
        <w:t xml:space="preserve">gives </w:t>
      </w:r>
      <w:r w:rsidR="00D86B04">
        <w:t>the floor to C</w:t>
      </w:r>
      <w:r>
        <w:t>. Packham to formalize the FAC Research Committee.</w:t>
      </w:r>
    </w:p>
    <w:p w14:paraId="63957489" w14:textId="567E6B0F" w:rsidR="000F7D97" w:rsidRDefault="00135E5E" w:rsidP="000F7D97">
      <w:r>
        <w:t>C. Packham</w:t>
      </w:r>
      <w:r w:rsidR="00D86B04">
        <w:t xml:space="preserve"> repeats the charge as </w:t>
      </w:r>
      <w:r w:rsidR="00E9714B">
        <w:t>laid</w:t>
      </w:r>
      <w:r w:rsidR="00D86B04">
        <w:t xml:space="preserve"> out at the previous </w:t>
      </w:r>
      <w:r w:rsidR="00E9714B">
        <w:t xml:space="preserve">October </w:t>
      </w:r>
      <w:r>
        <w:t xml:space="preserve">6, 2022 </w:t>
      </w:r>
      <w:r w:rsidR="00D86B04">
        <w:t>FAC meeting:</w:t>
      </w:r>
    </w:p>
    <w:p w14:paraId="4A41CE4A" w14:textId="77777777" w:rsidR="00E9714B" w:rsidRDefault="00D86B04" w:rsidP="00135E5E">
      <w:pPr>
        <w:ind w:left="720"/>
      </w:pPr>
      <w:r>
        <w:t>“The Research Committee makes recommendations on the research enterprise of institutions supporting research across the UT system.”</w:t>
      </w:r>
    </w:p>
    <w:p w14:paraId="494761B8" w14:textId="5993D974" w:rsidR="00D86B04" w:rsidRDefault="00D86B04" w:rsidP="000F7D97">
      <w:r>
        <w:t>and asks for a vote to confirm the committee as a standing committee.</w:t>
      </w:r>
    </w:p>
    <w:p w14:paraId="7723CC3C" w14:textId="489A83A5" w:rsidR="00D86B04" w:rsidRDefault="00135E5E" w:rsidP="000F7D97">
      <w:r>
        <w:t xml:space="preserve">D. Coursey </w:t>
      </w:r>
      <w:r>
        <w:t xml:space="preserve">calls </w:t>
      </w:r>
      <w:r w:rsidR="00D86B04">
        <w:t>for a vote. The vote passes unanimously.</w:t>
      </w:r>
    </w:p>
    <w:p w14:paraId="57FB12E7" w14:textId="66315A90" w:rsidR="00414534" w:rsidRDefault="00E9714B" w:rsidP="000F7D97">
      <w:r w:rsidRPr="00135E5E">
        <w:t>General discussion</w:t>
      </w:r>
      <w:r w:rsidR="00135E5E">
        <w:t xml:space="preserve"> ensues about </w:t>
      </w:r>
      <w:r>
        <w:t xml:space="preserve">freedom of speech, </w:t>
      </w:r>
      <w:r w:rsidR="00135E5E">
        <w:t xml:space="preserve">and possible </w:t>
      </w:r>
      <w:r>
        <w:t>pitfalls</w:t>
      </w:r>
      <w:r w:rsidR="00135E5E">
        <w:t xml:space="preserve"> of supporting the resolution</w:t>
      </w:r>
      <w:r>
        <w:t>.</w:t>
      </w:r>
      <w:r w:rsidR="00414534">
        <w:t xml:space="preserve"> </w:t>
      </w:r>
      <w:r w:rsidR="00135E5E">
        <w:t xml:space="preserve">Counter arguments are made why </w:t>
      </w:r>
      <w:r w:rsidR="00414534">
        <w:t>supporting the resolution is politically important</w:t>
      </w:r>
      <w:r w:rsidR="00135E5E">
        <w:t xml:space="preserve"> and that p</w:t>
      </w:r>
      <w:r w:rsidR="00414534">
        <w:t xml:space="preserve">ositive reinforcement </w:t>
      </w:r>
      <w:r w:rsidR="00A73C85">
        <w:t>is very important</w:t>
      </w:r>
      <w:r w:rsidR="00414534">
        <w:t>.</w:t>
      </w:r>
      <w:r w:rsidR="00A73C85">
        <w:t xml:space="preserve"> A l</w:t>
      </w:r>
      <w:r w:rsidR="00414534">
        <w:t xml:space="preserve">ively discussion on supporting the </w:t>
      </w:r>
      <w:proofErr w:type="spellStart"/>
      <w:r w:rsidR="00414534">
        <w:t>BoR</w:t>
      </w:r>
      <w:proofErr w:type="spellEnd"/>
      <w:r w:rsidR="00414534">
        <w:t>/UTS resolution</w:t>
      </w:r>
      <w:r w:rsidR="00A73C85">
        <w:t xml:space="preserve"> continues</w:t>
      </w:r>
      <w:r w:rsidR="00414534">
        <w:t>.</w:t>
      </w:r>
    </w:p>
    <w:p w14:paraId="0C76E715" w14:textId="77777777" w:rsidR="00A17056" w:rsidRPr="00A17056" w:rsidRDefault="00A17056" w:rsidP="00A17056">
      <w:pPr>
        <w:rPr>
          <w:b/>
          <w:bCs/>
        </w:rPr>
      </w:pPr>
      <w:r w:rsidRPr="00A17056">
        <w:rPr>
          <w:b/>
          <w:bCs/>
        </w:rPr>
        <w:t>12:00 – 1:00pm</w:t>
      </w:r>
      <w:r w:rsidRPr="00A17056">
        <w:rPr>
          <w:b/>
          <w:bCs/>
        </w:rPr>
        <w:tab/>
        <w:t xml:space="preserve">Lunch with J. B. Milliken, Chancellor </w:t>
      </w:r>
    </w:p>
    <w:p w14:paraId="2B3B0174" w14:textId="3BC87885" w:rsidR="00414534" w:rsidRPr="00A26653" w:rsidRDefault="00BE6E09" w:rsidP="000F7D97">
      <w:r w:rsidRPr="00A26653">
        <w:t xml:space="preserve">12:00pm </w:t>
      </w:r>
      <w:r w:rsidR="0028445C">
        <w:t xml:space="preserve">D. Coursey </w:t>
      </w:r>
      <w:r w:rsidR="0028445C">
        <w:t>invites everyone to get food from the adjacent room.</w:t>
      </w:r>
    </w:p>
    <w:p w14:paraId="7BA74411" w14:textId="25D3DAEF" w:rsidR="00E9714B" w:rsidRDefault="00D15218" w:rsidP="000F7D97">
      <w:r w:rsidRPr="00D15218">
        <w:t xml:space="preserve">12:10pm </w:t>
      </w:r>
      <w:r w:rsidR="0028445C">
        <w:t>D. Coursey</w:t>
      </w:r>
      <w:r w:rsidRPr="00D15218">
        <w:t xml:space="preserve"> </w:t>
      </w:r>
      <w:r w:rsidR="0028445C">
        <w:t>w</w:t>
      </w:r>
      <w:r w:rsidRPr="00D15218">
        <w:t xml:space="preserve">elcomes Dr. </w:t>
      </w:r>
      <w:r w:rsidR="0028445C" w:rsidRPr="0028445C">
        <w:t>Milliken</w:t>
      </w:r>
      <w:r w:rsidR="0028445C" w:rsidRPr="0028445C">
        <w:t xml:space="preserve"> </w:t>
      </w:r>
      <w:r w:rsidRPr="00D15218">
        <w:t>and Dr. Holmes. He</w:t>
      </w:r>
      <w:r>
        <w:t xml:space="preserve"> thanks </w:t>
      </w:r>
      <w:r w:rsidR="0028445C">
        <w:t>the Chancellor</w:t>
      </w:r>
      <w:r>
        <w:t xml:space="preserve"> for the support, </w:t>
      </w:r>
      <w:r w:rsidR="00C72A8B">
        <w:t>especially</w:t>
      </w:r>
      <w:r>
        <w:t xml:space="preserve"> during </w:t>
      </w:r>
      <w:r w:rsidR="0028445C">
        <w:t xml:space="preserve">the </w:t>
      </w:r>
      <w:r>
        <w:t xml:space="preserve">COVID </w:t>
      </w:r>
      <w:r w:rsidR="0028445C">
        <w:t xml:space="preserve">crisis, </w:t>
      </w:r>
      <w:r>
        <w:t>for the faculty.</w:t>
      </w:r>
    </w:p>
    <w:p w14:paraId="71D16E38" w14:textId="4D0C5486" w:rsidR="0028445C" w:rsidRDefault="0028445C" w:rsidP="0028445C">
      <w:r w:rsidRPr="00D15218">
        <w:t xml:space="preserve">Dr. </w:t>
      </w:r>
      <w:r w:rsidRPr="0028445C">
        <w:t>Milliken</w:t>
      </w:r>
      <w:r>
        <w:t xml:space="preserve"> asks to have everyone in the room to</w:t>
      </w:r>
      <w:r w:rsidR="00D15218">
        <w:t xml:space="preserve"> introduce yourselves</w:t>
      </w:r>
      <w:r>
        <w:t xml:space="preserve"> and then he t</w:t>
      </w:r>
      <w:r w:rsidR="00D15218">
        <w:t xml:space="preserve">hanks </w:t>
      </w:r>
      <w:r>
        <w:t>D. Coursey</w:t>
      </w:r>
      <w:r>
        <w:t xml:space="preserve"> and the FAC</w:t>
      </w:r>
      <w:r w:rsidR="00D15218">
        <w:t xml:space="preserve"> and gives some background about actions </w:t>
      </w:r>
      <w:r>
        <w:t xml:space="preserve">taken </w:t>
      </w:r>
      <w:r w:rsidR="00D15218">
        <w:t xml:space="preserve">during covid. </w:t>
      </w:r>
      <w:r>
        <w:t xml:space="preserve">He </w:t>
      </w:r>
      <w:r w:rsidR="00CC1E2B">
        <w:t>emphasizes</w:t>
      </w:r>
      <w:r w:rsidR="00D15218">
        <w:t xml:space="preserve"> giving power to the institutions</w:t>
      </w:r>
      <w:r>
        <w:t xml:space="preserve"> and s</w:t>
      </w:r>
      <w:r w:rsidR="00D15218">
        <w:t xml:space="preserve">ays the actions and adaption to </w:t>
      </w:r>
      <w:r>
        <w:t>COVID</w:t>
      </w:r>
      <w:r w:rsidR="00D15218">
        <w:t xml:space="preserve"> will be remembered. </w:t>
      </w:r>
      <w:r>
        <w:t>He emphasizes that h</w:t>
      </w:r>
      <w:r w:rsidR="00D15218">
        <w:t>igher education has never been more important.</w:t>
      </w:r>
    </w:p>
    <w:p w14:paraId="74ABA8E9" w14:textId="66FEBAD3" w:rsidR="008F0B62" w:rsidRDefault="0028445C" w:rsidP="000F7D97">
      <w:r>
        <w:lastRenderedPageBreak/>
        <w:t>Subsequently he</w:t>
      </w:r>
      <w:r w:rsidR="00C72A8B">
        <w:t xml:space="preserve"> talks about the state of education in Texas.</w:t>
      </w:r>
      <w:r w:rsidR="008F0B62">
        <w:t xml:space="preserve"> He lays out </w:t>
      </w:r>
      <w:r>
        <w:t xml:space="preserve">the </w:t>
      </w:r>
      <w:r w:rsidR="00CC1E2B">
        <w:t>upside-down</w:t>
      </w:r>
      <w:r w:rsidR="008F0B62">
        <w:t xml:space="preserve"> polling of the public on higher education in Texas</w:t>
      </w:r>
      <w:r>
        <w:t xml:space="preserve"> and </w:t>
      </w:r>
      <w:r w:rsidR="008F0B62">
        <w:t xml:space="preserve">states </w:t>
      </w:r>
      <w:r>
        <w:t xml:space="preserve">that </w:t>
      </w:r>
      <w:r w:rsidR="008F0B62">
        <w:t>he needs input from FAC and faculty.</w:t>
      </w:r>
      <w:r>
        <w:t xml:space="preserve"> He says UTS </w:t>
      </w:r>
      <w:r w:rsidR="008F0B62">
        <w:t>need</w:t>
      </w:r>
      <w:r>
        <w:t>s</w:t>
      </w:r>
      <w:r w:rsidR="008F0B62">
        <w:t xml:space="preserve"> to be proactive on the importance of higher education</w:t>
      </w:r>
      <w:r>
        <w:t xml:space="preserve"> and h</w:t>
      </w:r>
      <w:r w:rsidR="008F0B62">
        <w:t>e asks for suggestions</w:t>
      </w:r>
      <w:r>
        <w:t xml:space="preserve"> and then </w:t>
      </w:r>
      <w:r w:rsidR="008F0B62">
        <w:t>opens the floor for comments.</w:t>
      </w:r>
    </w:p>
    <w:p w14:paraId="397CF344" w14:textId="08BA2BBB" w:rsidR="008F0B62" w:rsidRDefault="008F0B62" w:rsidP="000F7D97">
      <w:r>
        <w:t>Comments/Q</w:t>
      </w:r>
      <w:r w:rsidR="0028445C">
        <w:t>uestions</w:t>
      </w:r>
      <w:r>
        <w:t xml:space="preserve">: Why </w:t>
      </w:r>
      <w:r w:rsidR="0028445C">
        <w:t>has this not been done before</w:t>
      </w:r>
      <w:r>
        <w:t xml:space="preserve">? </w:t>
      </w:r>
      <w:r w:rsidR="0028445C" w:rsidRPr="00D15218">
        <w:t xml:space="preserve">Dr. </w:t>
      </w:r>
      <w:r w:rsidR="0028445C" w:rsidRPr="0028445C">
        <w:t>Milliken</w:t>
      </w:r>
      <w:r>
        <w:t>: It was never like this before.</w:t>
      </w:r>
    </w:p>
    <w:p w14:paraId="0FA159E2" w14:textId="229E3DC5" w:rsidR="008F0B62" w:rsidRDefault="0028445C" w:rsidP="000F7D97">
      <w:r>
        <w:t xml:space="preserve">C/Q: </w:t>
      </w:r>
      <w:r w:rsidR="008F0B62">
        <w:t xml:space="preserve">Social media might be a problem. We need to counter the “bad press” and point out the successes. </w:t>
      </w:r>
      <w:r w:rsidRPr="00D15218">
        <w:t xml:space="preserve">Dr. </w:t>
      </w:r>
      <w:r w:rsidRPr="0028445C">
        <w:t>Milliken</w:t>
      </w:r>
      <w:r>
        <w:t>:</w:t>
      </w:r>
      <w:r w:rsidR="00AC3FE8">
        <w:t xml:space="preserve"> I don’t disagree, but the numbers don’t help. Not enough followers.</w:t>
      </w:r>
    </w:p>
    <w:p w14:paraId="3425A607" w14:textId="59BBF345" w:rsidR="00D15218" w:rsidRDefault="0028445C" w:rsidP="000F7D97">
      <w:r>
        <w:t xml:space="preserve">C/Q: </w:t>
      </w:r>
      <w:r w:rsidR="00AC3FE8">
        <w:t>We need a common vocabulary</w:t>
      </w:r>
      <w:r>
        <w:t xml:space="preserve"> to c</w:t>
      </w:r>
      <w:r w:rsidR="00AC3FE8">
        <w:t xml:space="preserve">ounter misinformation. </w:t>
      </w:r>
      <w:r w:rsidRPr="00D15218">
        <w:t xml:space="preserve">Dr. </w:t>
      </w:r>
      <w:r w:rsidRPr="0028445C">
        <w:t>Milliken</w:t>
      </w:r>
      <w:r w:rsidR="00AC3FE8">
        <w:t xml:space="preserve">: Not everyone is in the </w:t>
      </w:r>
      <w:r w:rsidR="00CC1E2B">
        <w:t>bull’s</w:t>
      </w:r>
      <w:r w:rsidR="00AC3FE8">
        <w:t xml:space="preserve"> eye. Health, STEM, business don’t have </w:t>
      </w:r>
      <w:r w:rsidR="00CC1E2B">
        <w:t>problems, but English</w:t>
      </w:r>
      <w:r w:rsidR="00AC3FE8">
        <w:t xml:space="preserve">, education, social sciences, </w:t>
      </w:r>
      <w:r w:rsidR="00CC1E2B">
        <w:t>and other liberal arts fields</w:t>
      </w:r>
      <w:r w:rsidR="00AC3FE8">
        <w:t xml:space="preserve"> have a bad </w:t>
      </w:r>
      <w:r w:rsidR="00CC1E2B">
        <w:t>perception in the public</w:t>
      </w:r>
      <w:r w:rsidR="00AC3FE8">
        <w:t>.</w:t>
      </w:r>
    </w:p>
    <w:p w14:paraId="22EB4540" w14:textId="3AEE9590" w:rsidR="00AC3FE8" w:rsidRDefault="0028445C" w:rsidP="000F7D97">
      <w:r>
        <w:t xml:space="preserve">C/Q: </w:t>
      </w:r>
      <w:r w:rsidR="00AC3FE8">
        <w:t xml:space="preserve">I don’t </w:t>
      </w:r>
      <w:r>
        <w:t xml:space="preserve">teach </w:t>
      </w:r>
      <w:r w:rsidR="00AC3FE8">
        <w:t xml:space="preserve">CRT, but </w:t>
      </w:r>
      <w:r>
        <w:t>let’s</w:t>
      </w:r>
      <w:r w:rsidR="00AC3FE8">
        <w:t xml:space="preserve"> talk more about it</w:t>
      </w:r>
      <w:r>
        <w:t xml:space="preserve"> or </w:t>
      </w:r>
      <w:r w:rsidR="00AC3FE8">
        <w:t xml:space="preserve">it and other topics to follow will get vilified and chipped away. </w:t>
      </w:r>
      <w:r w:rsidRPr="00D15218">
        <w:t xml:space="preserve">Dr. </w:t>
      </w:r>
      <w:r w:rsidRPr="0028445C">
        <w:t>Milliken</w:t>
      </w:r>
      <w:r w:rsidR="00AC3FE8">
        <w:t xml:space="preserve">: Yes, but we </w:t>
      </w:r>
      <w:r w:rsidR="00CC1E2B">
        <w:t>must</w:t>
      </w:r>
      <w:r w:rsidR="00AC3FE8">
        <w:t xml:space="preserve"> be political and </w:t>
      </w:r>
      <w:r w:rsidR="000C7FA1">
        <w:t xml:space="preserve">do </w:t>
      </w:r>
      <w:r w:rsidR="00CC1E2B">
        <w:t>our</w:t>
      </w:r>
      <w:r w:rsidR="000C7FA1">
        <w:t xml:space="preserve"> best to support UTS.</w:t>
      </w:r>
    </w:p>
    <w:p w14:paraId="238FB1D4" w14:textId="2C1317D9" w:rsidR="000C7FA1" w:rsidRDefault="00CC1E2B" w:rsidP="000F7D97">
      <w:r>
        <w:t>C/Q</w:t>
      </w:r>
      <w:r w:rsidR="000C7FA1">
        <w:t xml:space="preserve">: </w:t>
      </w:r>
      <w:r>
        <w:t>I am w</w:t>
      </w:r>
      <w:r w:rsidR="000C7FA1">
        <w:t xml:space="preserve">ondering about morale. Could a positive report </w:t>
      </w:r>
      <w:r>
        <w:t>have been</w:t>
      </w:r>
      <w:r w:rsidR="000C7FA1">
        <w:t xml:space="preserve"> given by UTS, outlining support? </w:t>
      </w:r>
      <w:r w:rsidRPr="00D15218">
        <w:t xml:space="preserve">Dr. </w:t>
      </w:r>
      <w:r w:rsidRPr="0028445C">
        <w:t>Milliken</w:t>
      </w:r>
      <w:r w:rsidR="000C7FA1">
        <w:t>: Yes, but moral</w:t>
      </w:r>
      <w:r w:rsidR="00FC6AD8">
        <w:t>e</w:t>
      </w:r>
      <w:r w:rsidR="000C7FA1">
        <w:t xml:space="preserve"> is not the most important thing. Providing an environment to support faculty is.</w:t>
      </w:r>
    </w:p>
    <w:p w14:paraId="7CB84B4E" w14:textId="67393683" w:rsidR="000C7FA1" w:rsidRDefault="00CC1E2B" w:rsidP="000F7D97">
      <w:r>
        <w:t>C/Q</w:t>
      </w:r>
      <w:r>
        <w:t xml:space="preserve">: </w:t>
      </w:r>
      <w:r w:rsidR="000C7FA1">
        <w:t>Promotional campaigns, outreach, athletic events seem to be needed.</w:t>
      </w:r>
      <w:r w:rsidR="00FC6AD8">
        <w:t xml:space="preserve"> </w:t>
      </w:r>
      <w:r>
        <w:t>D. Coursey</w:t>
      </w:r>
      <w:r w:rsidR="00FC6AD8">
        <w:t>: A lot of employers ask for critical thinking, but the non-STEM fields are usually not recognized to provide exactly that.</w:t>
      </w:r>
    </w:p>
    <w:p w14:paraId="64D252AE" w14:textId="0B858CEA" w:rsidR="00FC6AD8" w:rsidRDefault="00CC1E2B" w:rsidP="000F7D97">
      <w:r>
        <w:t xml:space="preserve">C/Q: </w:t>
      </w:r>
      <w:r w:rsidR="00FC6AD8">
        <w:t xml:space="preserve">Let’s talk about return on investment. </w:t>
      </w:r>
      <w:r>
        <w:t>Student c</w:t>
      </w:r>
      <w:r w:rsidR="00FC6AD8">
        <w:t xml:space="preserve">osts are skyrocketing. </w:t>
      </w:r>
      <w:r>
        <w:t>Their i</w:t>
      </w:r>
      <w:r w:rsidR="00FC6AD8">
        <w:t xml:space="preserve">nvestment is really high. We price out </w:t>
      </w:r>
      <w:r>
        <w:t>some</w:t>
      </w:r>
      <w:r w:rsidR="00FC6AD8">
        <w:t xml:space="preserve">. </w:t>
      </w:r>
      <w:r w:rsidRPr="00D15218">
        <w:t xml:space="preserve">Dr. </w:t>
      </w:r>
      <w:r w:rsidRPr="0028445C">
        <w:t>Milliken</w:t>
      </w:r>
      <w:r w:rsidR="00FC6AD8">
        <w:t>: Great point</w:t>
      </w:r>
      <w:r>
        <w:t>, but</w:t>
      </w:r>
      <w:r w:rsidR="00A17056">
        <w:t xml:space="preserve"> UTS has </w:t>
      </w:r>
      <w:r>
        <w:t xml:space="preserve">already </w:t>
      </w:r>
      <w:r w:rsidR="00A17056">
        <w:t>frozen tuition. We need to emphasize that.</w:t>
      </w:r>
    </w:p>
    <w:p w14:paraId="60DDED76" w14:textId="77777777" w:rsidR="00CC1E2B" w:rsidRDefault="00CC1E2B" w:rsidP="000F7D97">
      <w:r w:rsidRPr="00D15218">
        <w:t xml:space="preserve">Dr. </w:t>
      </w:r>
      <w:r w:rsidRPr="0028445C">
        <w:t>Milliken</w:t>
      </w:r>
      <w:r>
        <w:t xml:space="preserve"> in closing:</w:t>
      </w:r>
      <w:r w:rsidR="00A17056">
        <w:t xml:space="preserve"> Faculty morale matters, the way </w:t>
      </w:r>
      <w:r>
        <w:t xml:space="preserve">to get </w:t>
      </w:r>
      <w:r w:rsidR="00A17056">
        <w:t xml:space="preserve">there is what </w:t>
      </w:r>
      <w:r>
        <w:t>needs to</w:t>
      </w:r>
      <w:r w:rsidR="00A17056">
        <w:t xml:space="preserve"> be worked on.</w:t>
      </w:r>
    </w:p>
    <w:p w14:paraId="68A9FBA2" w14:textId="17B7AEB5" w:rsidR="00A17056" w:rsidRDefault="00A17056" w:rsidP="000F7D97">
      <w:r>
        <w:t>1:20pm 5min break</w:t>
      </w:r>
    </w:p>
    <w:p w14:paraId="66FB116A" w14:textId="5FB04A18" w:rsidR="00A17056" w:rsidRPr="00A17056" w:rsidRDefault="00A17056" w:rsidP="00A17056">
      <w:pPr>
        <w:rPr>
          <w:b/>
          <w:bCs/>
        </w:rPr>
      </w:pPr>
      <w:r w:rsidRPr="00A17056">
        <w:rPr>
          <w:b/>
          <w:bCs/>
        </w:rPr>
        <w:t>1:00 – 2:00 pm Stacey Napier, Vice Chancellor for Governmental Relations – 2023 Legislative Session</w:t>
      </w:r>
    </w:p>
    <w:p w14:paraId="145B5CF1" w14:textId="3235266E" w:rsidR="00D15218" w:rsidRDefault="005E6A09" w:rsidP="000F7D97">
      <w:r>
        <w:t xml:space="preserve">1:27pm </w:t>
      </w:r>
      <w:r w:rsidR="00CC1E2B">
        <w:t>D. Coursey</w:t>
      </w:r>
      <w:r>
        <w:t xml:space="preserve"> introduces Stacey Napier</w:t>
      </w:r>
    </w:p>
    <w:p w14:paraId="1A847EA7" w14:textId="4285ADBB" w:rsidR="005E6A09" w:rsidRDefault="005E6A09" w:rsidP="000F7D97">
      <w:r>
        <w:t>1:28pm Talks about the budget. Texas has a surplus.</w:t>
      </w:r>
    </w:p>
    <w:p w14:paraId="309DB123" w14:textId="7E2776F2" w:rsidR="005E6A09" w:rsidRDefault="007D15A6" w:rsidP="000F7D97">
      <w:r>
        <w:t xml:space="preserve">1:46pm </w:t>
      </w:r>
      <w:r w:rsidR="00CC1E2B">
        <w:t>S</w:t>
      </w:r>
      <w:r w:rsidR="00CC1E2B">
        <w:t xml:space="preserve">. </w:t>
      </w:r>
      <w:r w:rsidR="00CC1E2B">
        <w:t>Napier</w:t>
      </w:r>
      <w:r w:rsidR="00CC1E2B">
        <w:t xml:space="preserve"> talks about governmental </w:t>
      </w:r>
      <w:r>
        <w:t>policy</w:t>
      </w:r>
      <w:r w:rsidR="00CC1E2B">
        <w:t xml:space="preserve"> and the possible bills that </w:t>
      </w:r>
      <w:r w:rsidR="00E5649C">
        <w:t>are</w:t>
      </w:r>
      <w:r w:rsidR="00CC1E2B">
        <w:t xml:space="preserve"> going to affect </w:t>
      </w:r>
      <w:r w:rsidR="004B6831">
        <w:t xml:space="preserve">CRT, </w:t>
      </w:r>
      <w:r w:rsidR="00CC1E2B">
        <w:t xml:space="preserve">DEI and </w:t>
      </w:r>
      <w:r w:rsidR="004B6831">
        <w:t>tenure.</w:t>
      </w:r>
    </w:p>
    <w:p w14:paraId="512E7C68" w14:textId="2ED91EE6" w:rsidR="00D15218" w:rsidRDefault="009B4BF8" w:rsidP="000F7D97">
      <w:r>
        <w:t xml:space="preserve">2:33pm </w:t>
      </w:r>
      <w:r w:rsidR="00E5649C">
        <w:t xml:space="preserve">S. Napier </w:t>
      </w:r>
      <w:r w:rsidR="00E5649C">
        <w:t>closes after a short discussion</w:t>
      </w:r>
    </w:p>
    <w:p w14:paraId="72026354" w14:textId="0495DA9E" w:rsidR="009B4BF8" w:rsidRPr="00D15218" w:rsidRDefault="00E5649C" w:rsidP="000F7D97">
      <w:r>
        <w:t>D. Coursey</w:t>
      </w:r>
      <w:r w:rsidR="009B4BF8">
        <w:t xml:space="preserve"> introduces </w:t>
      </w:r>
      <w:r>
        <w:t xml:space="preserve">EVC </w:t>
      </w:r>
      <w:r w:rsidR="009B4BF8">
        <w:t xml:space="preserve">Dr. </w:t>
      </w:r>
      <w:r>
        <w:t xml:space="preserve">John M. </w:t>
      </w:r>
      <w:proofErr w:type="spellStart"/>
      <w:r w:rsidR="009B4BF8">
        <w:t>Zervas</w:t>
      </w:r>
      <w:proofErr w:type="spellEnd"/>
      <w:r>
        <w:t xml:space="preserve"> who joined the meeting.</w:t>
      </w:r>
    </w:p>
    <w:p w14:paraId="3DF0D363" w14:textId="77777777" w:rsidR="000F7D97" w:rsidRPr="009B4BF8" w:rsidRDefault="000F7D97" w:rsidP="000F7D97">
      <w:pPr>
        <w:rPr>
          <w:b/>
          <w:bCs/>
        </w:rPr>
      </w:pPr>
      <w:r w:rsidRPr="009B4BF8">
        <w:rPr>
          <w:b/>
          <w:bCs/>
        </w:rPr>
        <w:t>2:00 – 4:00 pm</w:t>
      </w:r>
      <w:r w:rsidRPr="009B4BF8">
        <w:rPr>
          <w:b/>
          <w:bCs/>
        </w:rPr>
        <w:tab/>
        <w:t>Committee Meetings, UTS 2.206A, 1.102, and 1.104</w:t>
      </w:r>
    </w:p>
    <w:p w14:paraId="6F64C00F" w14:textId="5120C9F6" w:rsidR="00E5649C" w:rsidRDefault="00E5649C" w:rsidP="000F7D97">
      <w:r>
        <w:t>D. Coursey</w:t>
      </w:r>
      <w:r>
        <w:t xml:space="preserve"> r</w:t>
      </w:r>
      <w:r>
        <w:t>epeats previews from October</w:t>
      </w:r>
      <w:r>
        <w:t>:</w:t>
      </w:r>
    </w:p>
    <w:p w14:paraId="569B8726" w14:textId="77777777" w:rsidR="00E5649C" w:rsidRDefault="00E5649C" w:rsidP="000F7D97">
      <w:r>
        <w:t>Academic Affairs: COVID Legacy, faculty mental health, ACUE, employee dept tuition</w:t>
      </w:r>
    </w:p>
    <w:p w14:paraId="04EC9FF5" w14:textId="77777777" w:rsidR="00E5649C" w:rsidRDefault="00E5649C" w:rsidP="000F7D97">
      <w:r>
        <w:t>Governance: Diversity in hiring, GA benefits, parental leave tax issue, student success</w:t>
      </w:r>
    </w:p>
    <w:p w14:paraId="3BD3974B" w14:textId="603ED295" w:rsidR="00E5649C" w:rsidRDefault="00E5649C" w:rsidP="000F7D97">
      <w:r>
        <w:lastRenderedPageBreak/>
        <w:t>Health Affairs: Burnout and related taskforce, faculty mental health</w:t>
      </w:r>
    </w:p>
    <w:p w14:paraId="54063B6F" w14:textId="590D8D3C" w:rsidR="009B4BF8" w:rsidRDefault="00E5649C" w:rsidP="000F7D97">
      <w:r>
        <w:t>And then sends the FAC committees into their separate meeting rooms</w:t>
      </w:r>
      <w:r w:rsidR="005D4C28">
        <w:t xml:space="preserve"> to </w:t>
      </w:r>
      <w:r w:rsidR="0068456E">
        <w:t xml:space="preserve">work until 4:15pm.  </w:t>
      </w:r>
      <w:r w:rsidR="005D4C28">
        <w:t>He reiterates the g</w:t>
      </w:r>
      <w:r w:rsidR="0068456E">
        <w:t>oal</w:t>
      </w:r>
      <w:r w:rsidR="005D4C28">
        <w:t xml:space="preserve"> as to h</w:t>
      </w:r>
      <w:r w:rsidR="0068456E">
        <w:t>ave a good idea to scope the issues</w:t>
      </w:r>
      <w:r w:rsidR="005D4C28">
        <w:t xml:space="preserve"> and to h</w:t>
      </w:r>
      <w:r w:rsidR="0068456E">
        <w:t>ave something to give to the Chancellor by April.</w:t>
      </w:r>
    </w:p>
    <w:p w14:paraId="67ED3E5F" w14:textId="77777777" w:rsidR="005D4C28" w:rsidRDefault="005D4C28" w:rsidP="000F7D97">
      <w:r>
        <w:t>C. Packham reminds him that the research committee is also going to work on the previously discussed topics.</w:t>
      </w:r>
    </w:p>
    <w:p w14:paraId="2A68100B" w14:textId="1921EE44" w:rsidR="00DA425F" w:rsidRPr="008736B8" w:rsidRDefault="00DA425F" w:rsidP="00DA425F">
      <w:pPr>
        <w:rPr>
          <w:b/>
          <w:bCs/>
        </w:rPr>
      </w:pPr>
      <w:r w:rsidRPr="008736B8">
        <w:rPr>
          <w:b/>
          <w:bCs/>
        </w:rPr>
        <w:t>Campus reports</w:t>
      </w:r>
      <w:r>
        <w:rPr>
          <w:b/>
          <w:bCs/>
        </w:rPr>
        <w:t xml:space="preserve"> – Part 2</w:t>
      </w:r>
    </w:p>
    <w:p w14:paraId="654F37BE" w14:textId="74BD4C8A" w:rsidR="00DA425F" w:rsidRDefault="00DA425F" w:rsidP="000F7D97">
      <w:r>
        <w:t xml:space="preserve">4:23pm </w:t>
      </w:r>
      <w:r w:rsidR="005D4C28">
        <w:t>D. Coursey</w:t>
      </w:r>
      <w:r>
        <w:t xml:space="preserve"> reconvenes</w:t>
      </w:r>
      <w:r w:rsidR="005D4C28">
        <w:t xml:space="preserve"> the meeting</w:t>
      </w:r>
      <w:r>
        <w:t xml:space="preserve">. </w:t>
      </w:r>
      <w:r w:rsidR="005D4C28">
        <w:t>He g</w:t>
      </w:r>
      <w:r>
        <w:t>ives a shor</w:t>
      </w:r>
      <w:r w:rsidR="006A6A51">
        <w:t>t</w:t>
      </w:r>
      <w:r>
        <w:t xml:space="preserve"> overview about the changed agenda for day 2.</w:t>
      </w:r>
    </w:p>
    <w:p w14:paraId="739F85A8" w14:textId="007D46C5" w:rsidR="00DA425F" w:rsidRDefault="00DA425F" w:rsidP="000F7D97">
      <w:r>
        <w:t>4:24pm UT Austin</w:t>
      </w:r>
      <w:r w:rsidR="005D4C28">
        <w:t xml:space="preserve"> reports</w:t>
      </w:r>
    </w:p>
    <w:p w14:paraId="6013BB8E" w14:textId="4B0F54D5" w:rsidR="009B4BF8" w:rsidRDefault="00DA425F" w:rsidP="000F7D97">
      <w:r>
        <w:t>4:27pm MB Galveston</w:t>
      </w:r>
      <w:r w:rsidR="005D4C28">
        <w:t xml:space="preserve"> reports</w:t>
      </w:r>
    </w:p>
    <w:p w14:paraId="743DAF34" w14:textId="77777777" w:rsidR="005D4C28" w:rsidRDefault="00DA425F" w:rsidP="000F7D97">
      <w:r>
        <w:t>4:30pm UT Dallas</w:t>
      </w:r>
      <w:r w:rsidR="005D4C28">
        <w:t xml:space="preserve"> reports</w:t>
      </w:r>
    </w:p>
    <w:p w14:paraId="23EB26CC" w14:textId="77777777" w:rsidR="005D4C28" w:rsidRDefault="005D4C28" w:rsidP="005D4C28">
      <w:r>
        <w:t xml:space="preserve">A short discussion ensues about </w:t>
      </w:r>
      <w:r w:rsidR="00AC7349">
        <w:t>remov</w:t>
      </w:r>
      <w:r>
        <w:t xml:space="preserve">ing </w:t>
      </w:r>
      <w:r w:rsidR="00AC7349">
        <w:t xml:space="preserve">GRE requirements </w:t>
      </w:r>
      <w:r>
        <w:t>for applications to graduate programs and it is pointed out that according to a change in Regent’s Rules from last year this can now be approved on UTS level.</w:t>
      </w:r>
    </w:p>
    <w:p w14:paraId="042046FF" w14:textId="57EF4168" w:rsidR="00DD2922" w:rsidRDefault="00DD2922" w:rsidP="000F7D97">
      <w:r>
        <w:t>4:43pm Houston Medical center</w:t>
      </w:r>
      <w:r w:rsidR="005D4C28">
        <w:t xml:space="preserve"> reports</w:t>
      </w:r>
    </w:p>
    <w:p w14:paraId="2125D2A4" w14:textId="2E433010" w:rsidR="00DD2922" w:rsidRDefault="006A6A51" w:rsidP="000F7D97">
      <w:r>
        <w:t>4:57pm UTEP</w:t>
      </w:r>
      <w:r w:rsidR="005D4C28">
        <w:t xml:space="preserve"> reports</w:t>
      </w:r>
    </w:p>
    <w:p w14:paraId="22C1CA71" w14:textId="3878AD3A" w:rsidR="00490DD6" w:rsidRDefault="00490DD6" w:rsidP="000F7D97">
      <w:r>
        <w:t xml:space="preserve">5:06pm </w:t>
      </w:r>
      <w:r w:rsidR="005D4C28">
        <w:t xml:space="preserve">D. Coursey </w:t>
      </w:r>
      <w:r w:rsidR="005D4C28">
        <w:t>sends the attendants into recess until the next morning.</w:t>
      </w:r>
    </w:p>
    <w:p w14:paraId="593F1B2F" w14:textId="0D5553DB" w:rsidR="00490DD6" w:rsidRDefault="00490DD6" w:rsidP="000F7D97"/>
    <w:p w14:paraId="2024A0BC" w14:textId="00FB67F7" w:rsidR="00FD73A1" w:rsidRPr="00A358CD" w:rsidRDefault="00FD73A1" w:rsidP="00FD73A1">
      <w:pPr>
        <w:rPr>
          <w:b/>
          <w:bCs/>
        </w:rPr>
      </w:pPr>
      <w:r w:rsidRPr="00A358CD">
        <w:rPr>
          <w:b/>
          <w:bCs/>
        </w:rPr>
        <w:t>Friday,</w:t>
      </w:r>
      <w:r>
        <w:rPr>
          <w:b/>
          <w:bCs/>
        </w:rPr>
        <w:t xml:space="preserve"> January 2</w:t>
      </w:r>
      <w:r w:rsidRPr="00A358CD">
        <w:rPr>
          <w:b/>
          <w:bCs/>
        </w:rPr>
        <w:t xml:space="preserve">7– </w:t>
      </w:r>
      <w:r>
        <w:rPr>
          <w:b/>
          <w:bCs/>
        </w:rPr>
        <w:t>Day 2</w:t>
      </w:r>
    </w:p>
    <w:p w14:paraId="1D7EAFA2" w14:textId="77777777" w:rsidR="00FD73A1" w:rsidRDefault="00FD73A1" w:rsidP="000F7D97"/>
    <w:p w14:paraId="076A70BC" w14:textId="77777777" w:rsidR="00FD73A1" w:rsidRPr="00FD73A1" w:rsidRDefault="00FD73A1" w:rsidP="00FD73A1">
      <w:pPr>
        <w:rPr>
          <w:b/>
          <w:bCs/>
        </w:rPr>
      </w:pPr>
      <w:r w:rsidRPr="00FD73A1">
        <w:rPr>
          <w:b/>
          <w:bCs/>
        </w:rPr>
        <w:t>8:30 – 9:30 am</w:t>
      </w:r>
      <w:r w:rsidRPr="00FD73A1">
        <w:rPr>
          <w:b/>
          <w:bCs/>
        </w:rPr>
        <w:tab/>
        <w:t>Working Breakfast and Committee Meetings, UTS 2.206A, 1.102, and 1.104</w:t>
      </w:r>
    </w:p>
    <w:p w14:paraId="19737F84" w14:textId="77777777" w:rsidR="00FD73A1" w:rsidRPr="00FD73A1" w:rsidRDefault="00FD73A1" w:rsidP="00FD73A1">
      <w:pPr>
        <w:rPr>
          <w:b/>
          <w:bCs/>
        </w:rPr>
      </w:pPr>
      <w:r w:rsidRPr="00FD73A1">
        <w:rPr>
          <w:b/>
          <w:bCs/>
        </w:rPr>
        <w:t>Academic Affairs and Faculty Quality (UTS 2.206A)</w:t>
      </w:r>
    </w:p>
    <w:p w14:paraId="7EEFACA9" w14:textId="77777777" w:rsidR="00FD73A1" w:rsidRPr="00FD73A1" w:rsidRDefault="00FD73A1" w:rsidP="00FD73A1">
      <w:pPr>
        <w:rPr>
          <w:b/>
          <w:bCs/>
        </w:rPr>
      </w:pPr>
      <w:r w:rsidRPr="00FD73A1">
        <w:rPr>
          <w:b/>
          <w:bCs/>
        </w:rPr>
        <w:t>Health Affairs (UTS 1.102)</w:t>
      </w:r>
    </w:p>
    <w:p w14:paraId="4BBFDB0F" w14:textId="77777777" w:rsidR="00FD73A1" w:rsidRPr="00FD73A1" w:rsidRDefault="00FD73A1" w:rsidP="00FD73A1">
      <w:pPr>
        <w:rPr>
          <w:b/>
          <w:bCs/>
        </w:rPr>
      </w:pPr>
      <w:r w:rsidRPr="00FD73A1">
        <w:rPr>
          <w:b/>
          <w:bCs/>
        </w:rPr>
        <w:t>Governance (UTS 1.104)</w:t>
      </w:r>
    </w:p>
    <w:p w14:paraId="1A43BE78" w14:textId="77777777" w:rsidR="00FD73A1" w:rsidRPr="00FD73A1" w:rsidRDefault="00FD73A1" w:rsidP="00FD73A1">
      <w:pPr>
        <w:rPr>
          <w:b/>
          <w:bCs/>
        </w:rPr>
      </w:pPr>
      <w:r w:rsidRPr="00FD73A1">
        <w:rPr>
          <w:b/>
          <w:bCs/>
        </w:rPr>
        <w:t>Research ad hoc (UTS 2.202)</w:t>
      </w:r>
    </w:p>
    <w:p w14:paraId="33EECA46" w14:textId="6B9AC530" w:rsidR="00FD73A1" w:rsidRDefault="00FD73A1" w:rsidP="00FD73A1"/>
    <w:p w14:paraId="2B8BC2B7" w14:textId="47C48B66" w:rsidR="00FD73A1" w:rsidRDefault="00FD73A1" w:rsidP="00FD73A1">
      <w:r>
        <w:t xml:space="preserve">930am </w:t>
      </w:r>
      <w:r w:rsidR="005D4C28">
        <w:t>D. Coursey</w:t>
      </w:r>
      <w:r>
        <w:t xml:space="preserve"> </w:t>
      </w:r>
      <w:r w:rsidR="005D4C28">
        <w:t>continues</w:t>
      </w:r>
      <w:r>
        <w:t xml:space="preserve"> the meeting and lays out the agenda</w:t>
      </w:r>
      <w:r w:rsidR="005D4C28">
        <w:t xml:space="preserve"> for the day</w:t>
      </w:r>
      <w:r>
        <w:t xml:space="preserve">. He introduces the next </w:t>
      </w:r>
      <w:r w:rsidR="005D4C28">
        <w:t>presenter,</w:t>
      </w:r>
      <w:r>
        <w:t xml:space="preserve"> Savannah Seely.</w:t>
      </w:r>
    </w:p>
    <w:p w14:paraId="32341111" w14:textId="5A2498AD" w:rsidR="00FD73A1" w:rsidRPr="00FD73A1" w:rsidRDefault="00FD73A1" w:rsidP="00FD73A1">
      <w:pPr>
        <w:rPr>
          <w:b/>
          <w:bCs/>
        </w:rPr>
      </w:pPr>
      <w:r w:rsidRPr="00FD73A1">
        <w:rPr>
          <w:b/>
          <w:bCs/>
        </w:rPr>
        <w:t>9:30 – 10:30 am Savannah Seely, SAC President – Introduction Meeting - Via Zoom</w:t>
      </w:r>
    </w:p>
    <w:p w14:paraId="7EC872E9" w14:textId="578ED962" w:rsidR="00FD73A1" w:rsidRDefault="00FD73A1" w:rsidP="00FD73A1">
      <w:r>
        <w:t>S</w:t>
      </w:r>
      <w:r w:rsidR="005D4C28">
        <w:t>. Seely</w:t>
      </w:r>
      <w:r>
        <w:t xml:space="preserve"> lays out</w:t>
      </w:r>
      <w:r w:rsidR="005D4C28">
        <w:t xml:space="preserve"> the</w:t>
      </w:r>
      <w:r>
        <w:t xml:space="preserve"> Student Advisory Council work and charge.</w:t>
      </w:r>
      <w:r w:rsidR="005D4C28">
        <w:t xml:space="preserve"> She talks about m</w:t>
      </w:r>
      <w:r>
        <w:t xml:space="preserve">icro credentials </w:t>
      </w:r>
      <w:r w:rsidR="005D4C28">
        <w:t>being a</w:t>
      </w:r>
      <w:r>
        <w:t xml:space="preserve"> topic with SAC</w:t>
      </w:r>
      <w:r w:rsidR="005D4C28">
        <w:t xml:space="preserve">. She presents </w:t>
      </w:r>
      <w:hyperlink r:id="rId5" w:history="1">
        <w:r w:rsidR="005D4C28" w:rsidRPr="0063601C">
          <w:rPr>
            <w:rStyle w:val="Hyperlink"/>
          </w:rPr>
          <w:t>https://seekut.utsystem.edu/</w:t>
        </w:r>
      </w:hyperlink>
      <w:r w:rsidR="005D4C28">
        <w:t xml:space="preserve"> as a resource. For the SAC s</w:t>
      </w:r>
      <w:r>
        <w:t xml:space="preserve">tudent </w:t>
      </w:r>
      <w:r w:rsidR="005D4C28">
        <w:lastRenderedPageBreak/>
        <w:t>a</w:t>
      </w:r>
      <w:r>
        <w:t xml:space="preserve">cademic success </w:t>
      </w:r>
      <w:r w:rsidR="005D4C28">
        <w:t xml:space="preserve">is a priority. SAC </w:t>
      </w:r>
      <w:r w:rsidR="00074661">
        <w:t xml:space="preserve">says it is important to </w:t>
      </w:r>
      <w:r>
        <w:t xml:space="preserve">provide clear information about cost and requirements </w:t>
      </w:r>
      <w:r w:rsidR="00074661">
        <w:t xml:space="preserve">of their education </w:t>
      </w:r>
      <w:r>
        <w:t>to students.</w:t>
      </w:r>
    </w:p>
    <w:p w14:paraId="48CB6682" w14:textId="77777777" w:rsidR="00074661" w:rsidRDefault="00074661" w:rsidP="00074661">
      <w:r>
        <w:t xml:space="preserve">S. Seely </w:t>
      </w:r>
      <w:r>
        <w:t>o</w:t>
      </w:r>
      <w:r w:rsidR="00FD73A1">
        <w:t>pens the floor for questions and discussion.</w:t>
      </w:r>
      <w:r>
        <w:t xml:space="preserve"> A discussion about the importance, but also the limitations of </w:t>
      </w:r>
      <w:proofErr w:type="spellStart"/>
      <w:r>
        <w:t>S</w:t>
      </w:r>
      <w:r w:rsidR="00B412EC">
        <w:t>eekUT</w:t>
      </w:r>
      <w:proofErr w:type="spellEnd"/>
      <w:r>
        <w:t xml:space="preserve"> ensues</w:t>
      </w:r>
      <w:r w:rsidR="00B412EC">
        <w:t>.</w:t>
      </w:r>
      <w:r>
        <w:t xml:space="preserve"> Afterwards the discussion shifts to </w:t>
      </w:r>
      <w:r w:rsidR="00B412EC">
        <w:t>micro credentials</w:t>
      </w:r>
      <w:r>
        <w:t xml:space="preserve"> and the </w:t>
      </w:r>
      <w:proofErr w:type="spellStart"/>
      <w:r>
        <w:t>industree</w:t>
      </w:r>
      <w:proofErr w:type="spellEnd"/>
      <w:r>
        <w:t xml:space="preserve"> needs and THECB support.</w:t>
      </w:r>
    </w:p>
    <w:p w14:paraId="1BA6F040" w14:textId="5CFFCD7F" w:rsidR="004201C1" w:rsidRDefault="00074661" w:rsidP="00FD73A1">
      <w:r>
        <w:t xml:space="preserve">S. Seely </w:t>
      </w:r>
      <w:r>
        <w:t>s</w:t>
      </w:r>
      <w:r w:rsidR="00C616C8">
        <w:t>ummarizes SAC committee work:</w:t>
      </w:r>
    </w:p>
    <w:p w14:paraId="45184BAB" w14:textId="6E5B849D" w:rsidR="00C616C8" w:rsidRDefault="00C616C8" w:rsidP="00FD73A1">
      <w:r>
        <w:t>Graduate and health committee – graduate students on health campuses.</w:t>
      </w:r>
    </w:p>
    <w:p w14:paraId="2AC3FD0E" w14:textId="501BC878" w:rsidR="00B412EC" w:rsidRDefault="00C616C8" w:rsidP="00C616C8">
      <w:pPr>
        <w:pStyle w:val="ListParagraph"/>
        <w:numPr>
          <w:ilvl w:val="0"/>
          <w:numId w:val="11"/>
        </w:numPr>
      </w:pPr>
      <w:r>
        <w:t>Make students aware of safety assistance (urban campuses). Safety app</w:t>
      </w:r>
    </w:p>
    <w:p w14:paraId="54EFB62D" w14:textId="019E78B7" w:rsidR="00C616C8" w:rsidRDefault="00C616C8" w:rsidP="00C616C8">
      <w:pPr>
        <w:pStyle w:val="ListParagraph"/>
        <w:numPr>
          <w:ilvl w:val="0"/>
          <w:numId w:val="11"/>
        </w:numPr>
      </w:pPr>
      <w:r>
        <w:t>Lack in mentoring related to non-academic careers. Career exploration</w:t>
      </w:r>
    </w:p>
    <w:p w14:paraId="3789ABBE" w14:textId="1C5D153D" w:rsidR="00C616C8" w:rsidRDefault="00C616C8" w:rsidP="00C616C8">
      <w:pPr>
        <w:pStyle w:val="ListParagraph"/>
        <w:numPr>
          <w:ilvl w:val="0"/>
          <w:numId w:val="11"/>
        </w:numPr>
      </w:pPr>
      <w:r>
        <w:t>Insurance</w:t>
      </w:r>
      <w:r w:rsidR="004201C1">
        <w:t xml:space="preserve"> for students</w:t>
      </w:r>
    </w:p>
    <w:p w14:paraId="6290F862" w14:textId="0D82C40B" w:rsidR="00C616C8" w:rsidRDefault="004201C1" w:rsidP="00FD73A1">
      <w:r>
        <w:t>Academic Campus committee</w:t>
      </w:r>
    </w:p>
    <w:p w14:paraId="3E5BD11E" w14:textId="77777777" w:rsidR="004201C1" w:rsidRDefault="004201C1" w:rsidP="004201C1">
      <w:pPr>
        <w:pStyle w:val="ListParagraph"/>
        <w:numPr>
          <w:ilvl w:val="0"/>
          <w:numId w:val="12"/>
        </w:numPr>
      </w:pPr>
      <w:r>
        <w:t>Student worker pay.</w:t>
      </w:r>
    </w:p>
    <w:p w14:paraId="08525833" w14:textId="77AA72C0" w:rsidR="004201C1" w:rsidRDefault="004201C1" w:rsidP="004201C1">
      <w:pPr>
        <w:pStyle w:val="ListParagraph"/>
        <w:numPr>
          <w:ilvl w:val="0"/>
          <w:numId w:val="12"/>
        </w:numPr>
      </w:pPr>
      <w:r>
        <w:t xml:space="preserve">Transparency on </w:t>
      </w:r>
      <w:r w:rsidR="00E023EE">
        <w:t>campus</w:t>
      </w:r>
      <w:r>
        <w:t xml:space="preserve"> jobs. Discrepancy on pay scales</w:t>
      </w:r>
      <w:r w:rsidR="00E023EE">
        <w:t xml:space="preserve">, </w:t>
      </w:r>
      <w:r w:rsidR="00E56DBD">
        <w:t>availabilities.</w:t>
      </w:r>
    </w:p>
    <w:p w14:paraId="65C8CF07" w14:textId="07FA5CC4" w:rsidR="004201C1" w:rsidRDefault="004201C1" w:rsidP="004201C1">
      <w:pPr>
        <w:pStyle w:val="ListParagraph"/>
        <w:numPr>
          <w:ilvl w:val="0"/>
          <w:numId w:val="12"/>
        </w:numPr>
      </w:pPr>
      <w:r>
        <w:t>Tuition and fee transparency. What are the charges.</w:t>
      </w:r>
    </w:p>
    <w:p w14:paraId="35C046AE" w14:textId="332946FA" w:rsidR="004201C1" w:rsidRDefault="004201C1" w:rsidP="004201C1">
      <w:pPr>
        <w:pStyle w:val="ListParagraph"/>
        <w:numPr>
          <w:ilvl w:val="0"/>
          <w:numId w:val="12"/>
        </w:numPr>
      </w:pPr>
      <w:r>
        <w:t>Support and resources for students. Bad websites</w:t>
      </w:r>
    </w:p>
    <w:p w14:paraId="5194C122" w14:textId="637C72B7" w:rsidR="004201C1" w:rsidRDefault="004201C1" w:rsidP="004201C1">
      <w:pPr>
        <w:pStyle w:val="ListParagraph"/>
        <w:numPr>
          <w:ilvl w:val="0"/>
          <w:numId w:val="12"/>
        </w:numPr>
      </w:pPr>
      <w:r>
        <w:t>Freshman seminar courses. Make the</w:t>
      </w:r>
      <w:r w:rsidR="00074661">
        <w:t>m</w:t>
      </w:r>
      <w:r>
        <w:t xml:space="preserve"> more effective. Build up info as provided during orientation.</w:t>
      </w:r>
    </w:p>
    <w:p w14:paraId="716E18EC" w14:textId="7F3B7D7D" w:rsidR="00E023EE" w:rsidRDefault="00074661" w:rsidP="00FD73A1">
      <w:r>
        <w:t xml:space="preserve">S. Seely </w:t>
      </w:r>
      <w:r>
        <w:t xml:space="preserve">states that </w:t>
      </w:r>
      <w:r w:rsidR="00E023EE">
        <w:t>SAC is standing back on DEI.</w:t>
      </w:r>
    </w:p>
    <w:p w14:paraId="26D2D173" w14:textId="3C12C1FB" w:rsidR="00FD73A1" w:rsidRDefault="00074661" w:rsidP="00FD73A1">
      <w:r>
        <w:t>D. Coursey</w:t>
      </w:r>
      <w:r>
        <w:t xml:space="preserve"> says that</w:t>
      </w:r>
      <w:r>
        <w:t xml:space="preserve"> </w:t>
      </w:r>
      <w:r w:rsidR="007A6D5C">
        <w:t>GA pay is a complicated issue</w:t>
      </w:r>
      <w:r>
        <w:t xml:space="preserve"> and asks w</w:t>
      </w:r>
      <w:r w:rsidR="007A6D5C">
        <w:t>hat SAC</w:t>
      </w:r>
      <w:r>
        <w:t xml:space="preserve"> is thinking about </w:t>
      </w:r>
      <w:r w:rsidR="007A6D5C">
        <w:t>different salary ranges in various programs.</w:t>
      </w:r>
      <w:r>
        <w:t xml:space="preserve"> </w:t>
      </w:r>
      <w:r>
        <w:t xml:space="preserve">S. Seely </w:t>
      </w:r>
      <w:r>
        <w:t>points out that flexibility is needed.</w:t>
      </w:r>
    </w:p>
    <w:p w14:paraId="3C17CB7D" w14:textId="064A61A4" w:rsidR="00FD73A1" w:rsidRDefault="005C2F62" w:rsidP="00FD73A1">
      <w:r>
        <w:t xml:space="preserve">10:32am </w:t>
      </w:r>
      <w:r w:rsidR="00074661">
        <w:t xml:space="preserve">D. Coursey </w:t>
      </w:r>
      <w:r>
        <w:t>thanks the speaker.</w:t>
      </w:r>
    </w:p>
    <w:p w14:paraId="5832A454" w14:textId="019C39B7" w:rsidR="00FD73A1" w:rsidRPr="005456FE" w:rsidRDefault="005456FE" w:rsidP="00FD73A1">
      <w:pPr>
        <w:rPr>
          <w:b/>
          <w:bCs/>
        </w:rPr>
      </w:pPr>
      <w:r w:rsidRPr="005456FE">
        <w:rPr>
          <w:b/>
          <w:bCs/>
        </w:rPr>
        <w:t xml:space="preserve">Campus reports – Part </w:t>
      </w:r>
      <w:r>
        <w:rPr>
          <w:b/>
          <w:bCs/>
        </w:rPr>
        <w:t>3</w:t>
      </w:r>
    </w:p>
    <w:p w14:paraId="3B4D0C05" w14:textId="03460754" w:rsidR="00FD73A1" w:rsidRDefault="005456FE" w:rsidP="00FD73A1">
      <w:r>
        <w:t>10:32am UT Health San Antonio</w:t>
      </w:r>
      <w:r w:rsidR="00074661">
        <w:t xml:space="preserve"> reports</w:t>
      </w:r>
    </w:p>
    <w:p w14:paraId="1C760AF7" w14:textId="57529DBE" w:rsidR="005456FE" w:rsidRDefault="008A3A75" w:rsidP="00FD73A1">
      <w:r>
        <w:t>10:47am UTPB</w:t>
      </w:r>
      <w:r w:rsidR="00074661">
        <w:t xml:space="preserve"> reports</w:t>
      </w:r>
    </w:p>
    <w:p w14:paraId="302B3592" w14:textId="4D2B730F" w:rsidR="00FD73A1" w:rsidRPr="00F52243" w:rsidRDefault="00FD73A1" w:rsidP="00FD73A1">
      <w:pPr>
        <w:rPr>
          <w:b/>
          <w:bCs/>
        </w:rPr>
      </w:pPr>
      <w:r w:rsidRPr="00F52243">
        <w:rPr>
          <w:b/>
          <w:bCs/>
        </w:rPr>
        <w:t>11:00 am – 12:00 pm</w:t>
      </w:r>
      <w:r w:rsidR="00074661">
        <w:rPr>
          <w:b/>
          <w:bCs/>
        </w:rPr>
        <w:t xml:space="preserve"> </w:t>
      </w:r>
      <w:r w:rsidRPr="00F52243">
        <w:rPr>
          <w:b/>
          <w:bCs/>
        </w:rPr>
        <w:t xml:space="preserve">Dr. Rebecca </w:t>
      </w:r>
      <w:proofErr w:type="spellStart"/>
      <w:r w:rsidRPr="00F52243">
        <w:rPr>
          <w:b/>
          <w:bCs/>
        </w:rPr>
        <w:t>Karoff</w:t>
      </w:r>
      <w:proofErr w:type="spellEnd"/>
      <w:r w:rsidRPr="00F52243">
        <w:rPr>
          <w:b/>
          <w:bCs/>
        </w:rPr>
        <w:t>, Associate Vice Chancellor for Academic Affairs –  Transfer Students / Student Success Updates</w:t>
      </w:r>
    </w:p>
    <w:p w14:paraId="5D092B5D" w14:textId="070F5800" w:rsidR="00FD73A1" w:rsidRPr="00074661" w:rsidRDefault="00F52243" w:rsidP="000F7D97">
      <w:r w:rsidRPr="00074661">
        <w:t xml:space="preserve">11:01am </w:t>
      </w:r>
      <w:r w:rsidR="00074661">
        <w:t>D. Coursey</w:t>
      </w:r>
      <w:r w:rsidRPr="00074661">
        <w:t xml:space="preserve">: Introduces Dr. </w:t>
      </w:r>
      <w:proofErr w:type="spellStart"/>
      <w:r w:rsidRPr="00074661">
        <w:t>Karoff</w:t>
      </w:r>
      <w:proofErr w:type="spellEnd"/>
      <w:r w:rsidRPr="00074661">
        <w:t>.</w:t>
      </w:r>
    </w:p>
    <w:p w14:paraId="55737F1B" w14:textId="39835DF2" w:rsidR="00FD73A1" w:rsidRPr="00F43FE2" w:rsidRDefault="00074661" w:rsidP="000F7D97">
      <w:r w:rsidRPr="00074661">
        <w:t xml:space="preserve">Dr. </w:t>
      </w:r>
      <w:proofErr w:type="spellStart"/>
      <w:r w:rsidRPr="00074661">
        <w:t>Karoff</w:t>
      </w:r>
      <w:proofErr w:type="spellEnd"/>
      <w:r w:rsidR="00F52243" w:rsidRPr="00F43FE2">
        <w:t xml:space="preserve"> talks about </w:t>
      </w:r>
      <w:r w:rsidR="00F43FE2" w:rsidRPr="00F43FE2">
        <w:t>student success</w:t>
      </w:r>
      <w:r>
        <w:t xml:space="preserve"> and </w:t>
      </w:r>
      <w:r w:rsidR="00F43FE2">
        <w:t xml:space="preserve">ACUE. </w:t>
      </w:r>
      <w:r>
        <w:t>She emphasizes the need for an i</w:t>
      </w:r>
      <w:r w:rsidR="00F43FE2">
        <w:t>nstructor sense of belonging.</w:t>
      </w:r>
    </w:p>
    <w:p w14:paraId="1285A7C0" w14:textId="493AB6C0" w:rsidR="00DA425F" w:rsidRDefault="00074661" w:rsidP="000F7D97">
      <w:r>
        <w:t>Q/C</w:t>
      </w:r>
      <w:r w:rsidR="007165FE">
        <w:t>: How can we (FAC) help you?</w:t>
      </w:r>
      <w:r w:rsidR="00CD6D50">
        <w:t xml:space="preserve"> </w:t>
      </w:r>
      <w:r w:rsidRPr="00074661">
        <w:t xml:space="preserve">Dr. </w:t>
      </w:r>
      <w:proofErr w:type="spellStart"/>
      <w:r w:rsidRPr="00074661">
        <w:t>Karoff</w:t>
      </w:r>
      <w:proofErr w:type="spellEnd"/>
      <w:r w:rsidR="00CD6D50">
        <w:t xml:space="preserve">: </w:t>
      </w:r>
      <w:r>
        <w:t xml:space="preserve">Help to </w:t>
      </w:r>
      <w:r w:rsidR="00CD6D50">
        <w:t xml:space="preserve">change perception. </w:t>
      </w:r>
      <w:r>
        <w:t xml:space="preserve">The ACUE program is </w:t>
      </w:r>
      <w:r w:rsidR="00CD6D50">
        <w:t>not punishment for bad teaching evaluations</w:t>
      </w:r>
      <w:r>
        <w:t xml:space="preserve"> but aimed at improving education</w:t>
      </w:r>
      <w:r w:rsidR="00CD6D50">
        <w:t>.</w:t>
      </w:r>
      <w:r w:rsidR="00FB5D29">
        <w:t xml:space="preserve"> </w:t>
      </w:r>
      <w:r>
        <w:t>A l</w:t>
      </w:r>
      <w:r w:rsidR="00FB5D29">
        <w:t>ively discussion about ACUE</w:t>
      </w:r>
      <w:r>
        <w:t xml:space="preserve"> ensues</w:t>
      </w:r>
      <w:r w:rsidR="00FB5D29">
        <w:t>. Meetings</w:t>
      </w:r>
      <w:r>
        <w:t xml:space="preserve"> and possible c</w:t>
      </w:r>
      <w:r w:rsidR="00FB5D29">
        <w:t>onferences</w:t>
      </w:r>
      <w:r>
        <w:t xml:space="preserve"> are mentioned.</w:t>
      </w:r>
    </w:p>
    <w:p w14:paraId="0F40012D" w14:textId="496B717B" w:rsidR="00FB5D29" w:rsidRDefault="00074661" w:rsidP="000F7D97">
      <w:r>
        <w:t xml:space="preserve">Q/C: </w:t>
      </w:r>
      <w:r w:rsidR="00FB5D29">
        <w:t xml:space="preserve">How do ACUE seats get awarded by the campuses. </w:t>
      </w:r>
      <w:r>
        <w:t xml:space="preserve">The </w:t>
      </w:r>
      <w:r w:rsidR="00FB5D29">
        <w:t>Chancellor wants recommendations.</w:t>
      </w:r>
    </w:p>
    <w:p w14:paraId="3A551FB9" w14:textId="2DCF37C8" w:rsidR="00FB5D29" w:rsidRDefault="00074661" w:rsidP="000F7D97">
      <w:r w:rsidRPr="00074661">
        <w:lastRenderedPageBreak/>
        <w:t xml:space="preserve">Dr. </w:t>
      </w:r>
      <w:proofErr w:type="spellStart"/>
      <w:r w:rsidRPr="00074661">
        <w:t>Karoff</w:t>
      </w:r>
      <w:proofErr w:type="spellEnd"/>
      <w:r w:rsidR="00F20068">
        <w:t xml:space="preserve"> mentions that there are o</w:t>
      </w:r>
      <w:r w:rsidR="00FB5D29">
        <w:t>ther projects to elevate faculty role</w:t>
      </w:r>
      <w:r w:rsidR="00F20068">
        <w:t>. One topic is the “</w:t>
      </w:r>
      <w:r w:rsidR="00FB5D29">
        <w:t>Hispanics serving system</w:t>
      </w:r>
      <w:r w:rsidR="00F20068">
        <w:t>” and that there is ongoing work on that.</w:t>
      </w:r>
    </w:p>
    <w:p w14:paraId="6135B835" w14:textId="1ACC86F0" w:rsidR="005710F2" w:rsidRDefault="00F20068" w:rsidP="000F7D97">
      <w:r>
        <w:t xml:space="preserve">Q/C: </w:t>
      </w:r>
      <w:r>
        <w:t xml:space="preserve">There is a </w:t>
      </w:r>
      <w:r w:rsidR="00324B81">
        <w:t>Postdoc crises. Why should graduate students become postdocs? Academia does not look appealing.</w:t>
      </w:r>
      <w:r>
        <w:t xml:space="preserve"> </w:t>
      </w:r>
      <w:r w:rsidR="00324B81">
        <w:t>Graduate students, postdocs, faculty don’t want to come to Texas.</w:t>
      </w:r>
      <w:r>
        <w:t xml:space="preserve"> </w:t>
      </w:r>
      <w:r w:rsidRPr="00074661">
        <w:t xml:space="preserve">Dr. </w:t>
      </w:r>
      <w:proofErr w:type="spellStart"/>
      <w:r w:rsidRPr="00074661">
        <w:t>Karoff</w:t>
      </w:r>
      <w:proofErr w:type="spellEnd"/>
      <w:r>
        <w:t xml:space="preserve">: There need to be incentives and we need to work and think about those </w:t>
      </w:r>
      <w:r w:rsidR="005710F2">
        <w:t>fundamental problems.</w:t>
      </w:r>
    </w:p>
    <w:p w14:paraId="6E253E2E" w14:textId="37EFB594" w:rsidR="005710F2" w:rsidRDefault="005710F2" w:rsidP="000F7D97">
      <w:r>
        <w:t xml:space="preserve">12:09pm </w:t>
      </w:r>
      <w:r w:rsidR="00F20068">
        <w:t>D. Coursey</w:t>
      </w:r>
      <w:r>
        <w:t xml:space="preserve"> thanks </w:t>
      </w:r>
      <w:r w:rsidR="00F20068" w:rsidRPr="00074661">
        <w:t xml:space="preserve">Dr. </w:t>
      </w:r>
      <w:proofErr w:type="spellStart"/>
      <w:r w:rsidR="00F20068" w:rsidRPr="00074661">
        <w:t>Karoff</w:t>
      </w:r>
      <w:proofErr w:type="spellEnd"/>
      <w:r>
        <w:t xml:space="preserve">. </w:t>
      </w:r>
      <w:r w:rsidR="00F20068">
        <w:t>He states that the meeting will continue with a working lunch.</w:t>
      </w:r>
    </w:p>
    <w:p w14:paraId="55AFF5A0" w14:textId="192C5EF7" w:rsidR="002D5966" w:rsidRPr="002D5966" w:rsidRDefault="002D5966" w:rsidP="002D5966">
      <w:pPr>
        <w:rPr>
          <w:b/>
          <w:bCs/>
        </w:rPr>
      </w:pPr>
      <w:r w:rsidRPr="002D5966">
        <w:rPr>
          <w:b/>
          <w:bCs/>
        </w:rPr>
        <w:t>12:00 – 1:00 pm</w:t>
      </w:r>
      <w:r w:rsidR="00F20068">
        <w:rPr>
          <w:b/>
          <w:bCs/>
        </w:rPr>
        <w:t xml:space="preserve"> </w:t>
      </w:r>
      <w:r>
        <w:rPr>
          <w:b/>
          <w:bCs/>
        </w:rPr>
        <w:t xml:space="preserve">Working </w:t>
      </w:r>
      <w:r w:rsidRPr="002D5966">
        <w:rPr>
          <w:b/>
          <w:bCs/>
        </w:rPr>
        <w:t>Lunch</w:t>
      </w:r>
    </w:p>
    <w:p w14:paraId="05993599" w14:textId="6610C046" w:rsidR="008A769E" w:rsidRPr="008A769E" w:rsidRDefault="008A769E" w:rsidP="008A769E">
      <w:pPr>
        <w:rPr>
          <w:b/>
          <w:bCs/>
        </w:rPr>
      </w:pPr>
      <w:r w:rsidRPr="008A769E">
        <w:rPr>
          <w:b/>
          <w:bCs/>
        </w:rPr>
        <w:t>Campus reports – Part 4</w:t>
      </w:r>
    </w:p>
    <w:p w14:paraId="2BAD2223" w14:textId="6A088D2E" w:rsidR="008A769E" w:rsidRDefault="008A769E" w:rsidP="008A769E">
      <w:r>
        <w:t>12:28pm MD Anderson</w:t>
      </w:r>
      <w:r w:rsidR="00F20068">
        <w:t xml:space="preserve"> reports</w:t>
      </w:r>
    </w:p>
    <w:p w14:paraId="712028E9" w14:textId="63A0FF8A" w:rsidR="008A769E" w:rsidRDefault="008A769E" w:rsidP="008A769E">
      <w:r>
        <w:t>12:36pm UTRGV</w:t>
      </w:r>
      <w:r w:rsidR="00F20068">
        <w:t xml:space="preserve"> reports</w:t>
      </w:r>
    </w:p>
    <w:p w14:paraId="4CA16D96" w14:textId="48E88D0B" w:rsidR="006A7E87" w:rsidRPr="000448CF" w:rsidRDefault="006A7E87" w:rsidP="008A769E">
      <w:r w:rsidRPr="000448CF">
        <w:t>12:43pm UTSA</w:t>
      </w:r>
      <w:r w:rsidR="00F20068">
        <w:t xml:space="preserve"> reports</w:t>
      </w:r>
    </w:p>
    <w:p w14:paraId="3B51C5CD" w14:textId="77200C09" w:rsidR="002D5966" w:rsidRPr="000448CF" w:rsidRDefault="002D5966" w:rsidP="002D5966">
      <w:r w:rsidRPr="000448CF">
        <w:t>12:53pm UT Tyler</w:t>
      </w:r>
      <w:r w:rsidR="00F20068">
        <w:t xml:space="preserve"> reports</w:t>
      </w:r>
    </w:p>
    <w:p w14:paraId="13141AA2" w14:textId="0E5A31AC" w:rsidR="008A769E" w:rsidRDefault="000448CF" w:rsidP="008A769E">
      <w:r w:rsidRPr="000448CF">
        <w:t>1</w:t>
      </w:r>
      <w:r>
        <w:t xml:space="preserve">:02pm </w:t>
      </w:r>
      <w:r w:rsidR="00F20068">
        <w:t>D. Coursey</w:t>
      </w:r>
      <w:r w:rsidR="00F20068">
        <w:t xml:space="preserve"> s</w:t>
      </w:r>
      <w:r>
        <w:t xml:space="preserve">ummarizes </w:t>
      </w:r>
      <w:r w:rsidR="00F20068">
        <w:t xml:space="preserve">the </w:t>
      </w:r>
      <w:r>
        <w:t>senate support at the institutions based on collected information.</w:t>
      </w:r>
      <w:r w:rsidR="00CE0138">
        <w:t xml:space="preserve"> He lays out the process of the upcoming election in April for FAC secretary and FAC Chair-elect.</w:t>
      </w:r>
    </w:p>
    <w:p w14:paraId="10535AC4" w14:textId="655A8C9F" w:rsidR="00CE0138" w:rsidRDefault="00F20068" w:rsidP="008A769E">
      <w:r>
        <w:t>D. Coursey</w:t>
      </w:r>
      <w:r w:rsidR="00CE0138">
        <w:t xml:space="preserve"> introduces a text to be discussed in executive session: </w:t>
      </w:r>
      <w:r>
        <w:t>“</w:t>
      </w:r>
      <w:r w:rsidR="00CE0138">
        <w:t>UTS FAC supports the UTS BOR free speech resolution as it reflects our existing UTS and individual institution policies.</w:t>
      </w:r>
      <w:r>
        <w:t>”</w:t>
      </w:r>
    </w:p>
    <w:p w14:paraId="559F6C58" w14:textId="7197B9FD" w:rsidR="00CE0138" w:rsidRDefault="00CE0138" w:rsidP="008A769E">
      <w:r>
        <w:t xml:space="preserve">1:13pm Motion to </w:t>
      </w:r>
      <w:r w:rsidR="00F20068">
        <w:t>enter</w:t>
      </w:r>
      <w:r>
        <w:t xml:space="preserve"> executive session. </w:t>
      </w:r>
      <w:r w:rsidR="00F20068">
        <w:t>The motion is s</w:t>
      </w:r>
      <w:r>
        <w:t>econded</w:t>
      </w:r>
      <w:r w:rsidR="00F20068">
        <w:t xml:space="preserve"> and </w:t>
      </w:r>
      <w:r>
        <w:t>unanimously approved.</w:t>
      </w:r>
    </w:p>
    <w:p w14:paraId="78B850D0" w14:textId="6E79E93C" w:rsidR="00CE0138" w:rsidRDefault="00CE0138" w:rsidP="00CE0138">
      <w:r>
        <w:t>&lt;executive session&gt;</w:t>
      </w:r>
    </w:p>
    <w:p w14:paraId="02C9CA5B" w14:textId="33A6A947" w:rsidR="00F20068" w:rsidRDefault="00D225C9" w:rsidP="00CE0138">
      <w:r>
        <w:t xml:space="preserve">1:44pm </w:t>
      </w:r>
      <w:r w:rsidR="00F20068">
        <w:t>The meeting returns from executive session. A m</w:t>
      </w:r>
      <w:r>
        <w:t>otion is made to vote</w:t>
      </w:r>
      <w:r w:rsidR="00F20068">
        <w:t xml:space="preserve"> on the resolution:</w:t>
      </w:r>
    </w:p>
    <w:p w14:paraId="3E4A22F6" w14:textId="24BBB548" w:rsidR="00F20068" w:rsidRDefault="00F20068" w:rsidP="00CE0138">
      <w:r>
        <w:t>“UTS FAC supports the UTS BOR free speech resolution as it reflects our existing UTS and individual institution policies.”</w:t>
      </w:r>
    </w:p>
    <w:p w14:paraId="6ECABE2B" w14:textId="60888E8B" w:rsidR="00D225C9" w:rsidRPr="000448CF" w:rsidRDefault="00F20068" w:rsidP="00CE0138">
      <w:r>
        <w:t>The motion is</w:t>
      </w:r>
      <w:r w:rsidR="00D225C9">
        <w:t xml:space="preserve"> seconded</w:t>
      </w:r>
      <w:r>
        <w:t xml:space="preserve"> and a</w:t>
      </w:r>
      <w:r w:rsidR="00D225C9">
        <w:t xml:space="preserve">pproved by a majority </w:t>
      </w:r>
      <w:r>
        <w:t xml:space="preserve">taken by </w:t>
      </w:r>
      <w:r w:rsidR="00D225C9">
        <w:t>voice votes.</w:t>
      </w:r>
      <w:r>
        <w:t xml:space="preserve"> The r</w:t>
      </w:r>
      <w:r w:rsidR="00D225C9">
        <w:t>esolution passes.</w:t>
      </w:r>
    </w:p>
    <w:p w14:paraId="7A92A015" w14:textId="47A057B3" w:rsidR="002D5966" w:rsidRPr="000448CF" w:rsidRDefault="002D5966" w:rsidP="002D5966">
      <w:pPr>
        <w:rPr>
          <w:b/>
          <w:bCs/>
        </w:rPr>
      </w:pPr>
      <w:r w:rsidRPr="000448CF">
        <w:rPr>
          <w:b/>
          <w:bCs/>
        </w:rPr>
        <w:t>1:00 – 2:00pm Committee Reports</w:t>
      </w:r>
    </w:p>
    <w:p w14:paraId="36093472" w14:textId="71ECECCB" w:rsidR="00742639" w:rsidRDefault="00D225C9" w:rsidP="008A769E">
      <w:r>
        <w:t>1:46pm A</w:t>
      </w:r>
      <w:r w:rsidR="00F20068">
        <w:t>cademic Affairs</w:t>
      </w:r>
      <w:r>
        <w:t xml:space="preserve"> </w:t>
      </w:r>
      <w:r w:rsidR="00742639">
        <w:t xml:space="preserve">– D. Catsam </w:t>
      </w:r>
      <w:r>
        <w:t>reports</w:t>
      </w:r>
      <w:r w:rsidR="00F20068">
        <w:t>:</w:t>
      </w:r>
    </w:p>
    <w:p w14:paraId="2F856493" w14:textId="77777777" w:rsidR="00742639" w:rsidRDefault="00D225C9" w:rsidP="00742639">
      <w:pPr>
        <w:pStyle w:val="ListParagraph"/>
        <w:numPr>
          <w:ilvl w:val="0"/>
          <w:numId w:val="16"/>
        </w:numPr>
      </w:pPr>
      <w:r>
        <w:t>A survey will be sent out to find methods/incentivize ACUE participation.</w:t>
      </w:r>
    </w:p>
    <w:p w14:paraId="55E096CC" w14:textId="2B70225A" w:rsidR="00D225C9" w:rsidRDefault="00F20068" w:rsidP="00742639">
      <w:pPr>
        <w:pStyle w:val="ListParagraph"/>
        <w:numPr>
          <w:ilvl w:val="0"/>
          <w:numId w:val="16"/>
        </w:numPr>
      </w:pPr>
      <w:r>
        <w:t xml:space="preserve">Work on the </w:t>
      </w:r>
      <w:r w:rsidR="00D225C9">
        <w:t>COVID legacy project</w:t>
      </w:r>
      <w:r>
        <w:t xml:space="preserve"> will continue</w:t>
      </w:r>
      <w:r w:rsidR="00D225C9">
        <w:t>.</w:t>
      </w:r>
    </w:p>
    <w:p w14:paraId="5F05746C" w14:textId="66A2DB23" w:rsidR="00742639" w:rsidRDefault="00D225C9" w:rsidP="008A769E">
      <w:r>
        <w:t>1:53pm Governance</w:t>
      </w:r>
      <w:r w:rsidR="00742639">
        <w:t xml:space="preserve"> – J. Fay</w:t>
      </w:r>
      <w:r>
        <w:t xml:space="preserve"> </w:t>
      </w:r>
      <w:r w:rsidR="00F20068">
        <w:t>reports:</w:t>
      </w:r>
    </w:p>
    <w:p w14:paraId="3E3BB68A" w14:textId="77777777" w:rsidR="00742639" w:rsidRDefault="00D225C9" w:rsidP="00742639">
      <w:pPr>
        <w:pStyle w:val="ListParagraph"/>
        <w:numPr>
          <w:ilvl w:val="0"/>
          <w:numId w:val="17"/>
        </w:numPr>
      </w:pPr>
      <w:r>
        <w:t xml:space="preserve">Diversity in hiring – </w:t>
      </w:r>
      <w:r w:rsidR="000667AF">
        <w:t>create fellowship program and lean on alumni relations to draw students to Texas</w:t>
      </w:r>
      <w:r w:rsidR="00742639">
        <w:t>.</w:t>
      </w:r>
    </w:p>
    <w:p w14:paraId="6DDD59DA" w14:textId="13D69378" w:rsidR="000667AF" w:rsidRDefault="000667AF" w:rsidP="00742639">
      <w:pPr>
        <w:pStyle w:val="ListParagraph"/>
        <w:numPr>
          <w:ilvl w:val="0"/>
          <w:numId w:val="17"/>
        </w:numPr>
      </w:pPr>
      <w:r>
        <w:t>Graduate student support, present list of existing support at peer institutions. Look into non-financial support.</w:t>
      </w:r>
    </w:p>
    <w:p w14:paraId="5405A6CF" w14:textId="0B9D12F4" w:rsidR="000667AF" w:rsidRDefault="000667AF" w:rsidP="008A769E">
      <w:pPr>
        <w:pStyle w:val="ListParagraph"/>
        <w:numPr>
          <w:ilvl w:val="0"/>
          <w:numId w:val="17"/>
        </w:numPr>
      </w:pPr>
      <w:r>
        <w:t>Dependent tuition support, not directly allowed, but endowments or scholarships are possible to be used.</w:t>
      </w:r>
    </w:p>
    <w:p w14:paraId="39AA589C" w14:textId="6ECEADDA" w:rsidR="000667AF" w:rsidRDefault="000667AF" w:rsidP="008A769E">
      <w:pPr>
        <w:pStyle w:val="ListParagraph"/>
        <w:numPr>
          <w:ilvl w:val="0"/>
          <w:numId w:val="17"/>
        </w:numPr>
      </w:pPr>
      <w:r>
        <w:lastRenderedPageBreak/>
        <w:t xml:space="preserve">Family Leave. Tax issues </w:t>
      </w:r>
      <w:r w:rsidR="00742639">
        <w:t xml:space="preserve">are </w:t>
      </w:r>
      <w:r>
        <w:t xml:space="preserve">under </w:t>
      </w:r>
      <w:r w:rsidR="00742639">
        <w:t>review.</w:t>
      </w:r>
    </w:p>
    <w:p w14:paraId="01EDACEB" w14:textId="13E32626" w:rsidR="00D225C9" w:rsidRDefault="000667AF" w:rsidP="008A769E">
      <w:pPr>
        <w:pStyle w:val="ListParagraph"/>
        <w:numPr>
          <w:ilvl w:val="0"/>
          <w:numId w:val="17"/>
        </w:numPr>
      </w:pPr>
      <w:r>
        <w:t>Student success</w:t>
      </w:r>
      <w:r w:rsidR="00857858">
        <w:t xml:space="preserve"> – flesh out further ideas.</w:t>
      </w:r>
    </w:p>
    <w:p w14:paraId="21C0FAC4" w14:textId="68BFB265" w:rsidR="002D5966" w:rsidRDefault="00857858" w:rsidP="008A769E">
      <w:pPr>
        <w:pStyle w:val="ListParagraph"/>
        <w:numPr>
          <w:ilvl w:val="0"/>
          <w:numId w:val="17"/>
        </w:numPr>
      </w:pPr>
      <w:r>
        <w:t>Produce Shared Governance Survey.</w:t>
      </w:r>
    </w:p>
    <w:p w14:paraId="1B933DA1" w14:textId="5BC02694" w:rsidR="00857858" w:rsidRDefault="00857858" w:rsidP="008A769E">
      <w:r>
        <w:t>2:08pm Health Affairs – S</w:t>
      </w:r>
      <w:r w:rsidR="00742639">
        <w:t>.</w:t>
      </w:r>
      <w:r>
        <w:t xml:space="preserve"> Rossi</w:t>
      </w:r>
      <w:r w:rsidR="00742639">
        <w:t xml:space="preserve"> reports:</w:t>
      </w:r>
    </w:p>
    <w:p w14:paraId="1B99574B" w14:textId="176C841B" w:rsidR="00857858" w:rsidRDefault="00857858" w:rsidP="008A769E">
      <w:pPr>
        <w:pStyle w:val="ListParagraph"/>
        <w:numPr>
          <w:ilvl w:val="0"/>
          <w:numId w:val="18"/>
        </w:numPr>
      </w:pPr>
      <w:r>
        <w:t>Burnout – wellness methods to be explored.</w:t>
      </w:r>
      <w:r w:rsidR="00742639">
        <w:br/>
      </w:r>
      <w:r>
        <w:t>Suicide prevention survey at UT Southwestern. 85% of participants received follow-ups.</w:t>
      </w:r>
    </w:p>
    <w:p w14:paraId="2094B4AA" w14:textId="7BECFDA5" w:rsidR="00857858" w:rsidRDefault="00857858" w:rsidP="008A769E">
      <w:r>
        <w:t>2:14pm Research – C</w:t>
      </w:r>
      <w:r w:rsidR="00742639">
        <w:t>. Packham reports:</w:t>
      </w:r>
    </w:p>
    <w:p w14:paraId="0E928D43" w14:textId="7D36C182" w:rsidR="00857858" w:rsidRDefault="00742639" w:rsidP="00742639">
      <w:pPr>
        <w:pStyle w:val="ListParagraph"/>
        <w:numPr>
          <w:ilvl w:val="0"/>
          <w:numId w:val="18"/>
        </w:numPr>
      </w:pPr>
      <w:r>
        <w:t>Plan a s</w:t>
      </w:r>
      <w:r w:rsidR="00857858">
        <w:t>ymposium – cross disciplinary, campus across system.</w:t>
      </w:r>
    </w:p>
    <w:p w14:paraId="64B99404" w14:textId="062E6AB3" w:rsidR="00857858" w:rsidRDefault="005B4E75" w:rsidP="008A769E">
      <w:pPr>
        <w:pStyle w:val="ListParagraph"/>
        <w:numPr>
          <w:ilvl w:val="0"/>
          <w:numId w:val="18"/>
        </w:numPr>
      </w:pPr>
      <w:r>
        <w:t xml:space="preserve">Postdoc and graduate students. How do we advocate for Texas better. </w:t>
      </w:r>
    </w:p>
    <w:p w14:paraId="2D8A195F" w14:textId="67280D43" w:rsidR="005B4E75" w:rsidRDefault="005B4E75" w:rsidP="008A769E">
      <w:pPr>
        <w:pStyle w:val="ListParagraph"/>
        <w:numPr>
          <w:ilvl w:val="0"/>
          <w:numId w:val="18"/>
        </w:numPr>
      </w:pPr>
      <w:r>
        <w:t xml:space="preserve">Survey to assess research structure at partner </w:t>
      </w:r>
      <w:r w:rsidR="00742639">
        <w:t>institutions.</w:t>
      </w:r>
    </w:p>
    <w:p w14:paraId="7FEA655C" w14:textId="2821E33E" w:rsidR="005B4E75" w:rsidRDefault="005B4E75" w:rsidP="008A769E">
      <w:pPr>
        <w:pStyle w:val="ListParagraph"/>
        <w:numPr>
          <w:ilvl w:val="0"/>
          <w:numId w:val="18"/>
        </w:numPr>
      </w:pPr>
      <w:r>
        <w:t xml:space="preserve">Bonus: </w:t>
      </w:r>
      <w:r w:rsidR="00A70DDF">
        <w:t>Investigate</w:t>
      </w:r>
      <w:r>
        <w:t xml:space="preserve"> dependent tuition issues.</w:t>
      </w:r>
    </w:p>
    <w:p w14:paraId="16C8274A" w14:textId="711E05CB" w:rsidR="005B4E75" w:rsidRDefault="005B4E75" w:rsidP="008A769E">
      <w:r>
        <w:t xml:space="preserve">2:17pm </w:t>
      </w:r>
      <w:r w:rsidR="00742639">
        <w:t>D. Coursey</w:t>
      </w:r>
      <w:r>
        <w:t xml:space="preserve"> adjourns</w:t>
      </w:r>
      <w:r w:rsidR="00742639">
        <w:t xml:space="preserve"> the meeting</w:t>
      </w:r>
      <w:r>
        <w:t>.</w:t>
      </w:r>
    </w:p>
    <w:p w14:paraId="7E333953" w14:textId="352AB30B" w:rsidR="005B4E75" w:rsidRDefault="005B4E75" w:rsidP="008A769E"/>
    <w:sectPr w:rsidR="005B4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DC3"/>
    <w:multiLevelType w:val="hybridMultilevel"/>
    <w:tmpl w:val="3862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76689"/>
    <w:multiLevelType w:val="hybridMultilevel"/>
    <w:tmpl w:val="082C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93EFD"/>
    <w:multiLevelType w:val="hybridMultilevel"/>
    <w:tmpl w:val="4258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C3C6C"/>
    <w:multiLevelType w:val="hybridMultilevel"/>
    <w:tmpl w:val="BD7CE516"/>
    <w:lvl w:ilvl="0" w:tplc="8B1AEA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6515F"/>
    <w:multiLevelType w:val="hybridMultilevel"/>
    <w:tmpl w:val="54A4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6744F"/>
    <w:multiLevelType w:val="hybridMultilevel"/>
    <w:tmpl w:val="88A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21662"/>
    <w:multiLevelType w:val="hybridMultilevel"/>
    <w:tmpl w:val="D84A1CBA"/>
    <w:lvl w:ilvl="0" w:tplc="23E6862C">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F301C"/>
    <w:multiLevelType w:val="hybridMultilevel"/>
    <w:tmpl w:val="427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52C6F"/>
    <w:multiLevelType w:val="hybridMultilevel"/>
    <w:tmpl w:val="995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64E26"/>
    <w:multiLevelType w:val="hybridMultilevel"/>
    <w:tmpl w:val="A436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D2ED7"/>
    <w:multiLevelType w:val="hybridMultilevel"/>
    <w:tmpl w:val="5AC2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F42"/>
    <w:multiLevelType w:val="hybridMultilevel"/>
    <w:tmpl w:val="198E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22899"/>
    <w:multiLevelType w:val="hybridMultilevel"/>
    <w:tmpl w:val="71A091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5D2D5495"/>
    <w:multiLevelType w:val="hybridMultilevel"/>
    <w:tmpl w:val="5156DA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FC1390A"/>
    <w:multiLevelType w:val="hybridMultilevel"/>
    <w:tmpl w:val="CFCA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B5D0C"/>
    <w:multiLevelType w:val="hybridMultilevel"/>
    <w:tmpl w:val="AA06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D3A1D"/>
    <w:multiLevelType w:val="hybridMultilevel"/>
    <w:tmpl w:val="D17CFF62"/>
    <w:lvl w:ilvl="0" w:tplc="EF66AA9C">
      <w:start w:val="202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27C70"/>
    <w:multiLevelType w:val="hybridMultilevel"/>
    <w:tmpl w:val="C1E4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420857">
    <w:abstractNumId w:val="3"/>
  </w:num>
  <w:num w:numId="2" w16cid:durableId="416364020">
    <w:abstractNumId w:val="0"/>
  </w:num>
  <w:num w:numId="3" w16cid:durableId="274168874">
    <w:abstractNumId w:val="2"/>
  </w:num>
  <w:num w:numId="4" w16cid:durableId="1252197630">
    <w:abstractNumId w:val="11"/>
  </w:num>
  <w:num w:numId="5" w16cid:durableId="804860208">
    <w:abstractNumId w:val="10"/>
  </w:num>
  <w:num w:numId="6" w16cid:durableId="183984332">
    <w:abstractNumId w:val="9"/>
  </w:num>
  <w:num w:numId="7" w16cid:durableId="493565417">
    <w:abstractNumId w:val="17"/>
  </w:num>
  <w:num w:numId="8" w16cid:durableId="970094991">
    <w:abstractNumId w:val="8"/>
  </w:num>
  <w:num w:numId="9" w16cid:durableId="737478346">
    <w:abstractNumId w:val="7"/>
  </w:num>
  <w:num w:numId="10" w16cid:durableId="595167">
    <w:abstractNumId w:val="15"/>
  </w:num>
  <w:num w:numId="11" w16cid:durableId="1094745359">
    <w:abstractNumId w:val="1"/>
  </w:num>
  <w:num w:numId="12" w16cid:durableId="1214120027">
    <w:abstractNumId w:val="14"/>
  </w:num>
  <w:num w:numId="13" w16cid:durableId="1691300219">
    <w:abstractNumId w:val="16"/>
  </w:num>
  <w:num w:numId="14" w16cid:durableId="1810899466">
    <w:abstractNumId w:val="6"/>
  </w:num>
  <w:num w:numId="15" w16cid:durableId="34283486">
    <w:abstractNumId w:val="12"/>
  </w:num>
  <w:num w:numId="16" w16cid:durableId="1661495451">
    <w:abstractNumId w:val="13"/>
  </w:num>
  <w:num w:numId="17" w16cid:durableId="1550650609">
    <w:abstractNumId w:val="5"/>
  </w:num>
  <w:num w:numId="18" w16cid:durableId="66847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FD"/>
    <w:rsid w:val="0000344C"/>
    <w:rsid w:val="00004277"/>
    <w:rsid w:val="0001348D"/>
    <w:rsid w:val="00016E74"/>
    <w:rsid w:val="00023C06"/>
    <w:rsid w:val="0003526D"/>
    <w:rsid w:val="000352D0"/>
    <w:rsid w:val="00041076"/>
    <w:rsid w:val="000448CF"/>
    <w:rsid w:val="000543C3"/>
    <w:rsid w:val="000667AF"/>
    <w:rsid w:val="0007003B"/>
    <w:rsid w:val="00071FBB"/>
    <w:rsid w:val="00074661"/>
    <w:rsid w:val="000764F6"/>
    <w:rsid w:val="0008139C"/>
    <w:rsid w:val="000820B9"/>
    <w:rsid w:val="0009670E"/>
    <w:rsid w:val="000B4732"/>
    <w:rsid w:val="000C61E5"/>
    <w:rsid w:val="000C7FA1"/>
    <w:rsid w:val="000E54CD"/>
    <w:rsid w:val="000E768E"/>
    <w:rsid w:val="000F6FC6"/>
    <w:rsid w:val="000F7D97"/>
    <w:rsid w:val="00101EAF"/>
    <w:rsid w:val="001043B6"/>
    <w:rsid w:val="00104912"/>
    <w:rsid w:val="001127E6"/>
    <w:rsid w:val="001223C7"/>
    <w:rsid w:val="00135E5E"/>
    <w:rsid w:val="0014706F"/>
    <w:rsid w:val="0015122C"/>
    <w:rsid w:val="0015479B"/>
    <w:rsid w:val="001648DF"/>
    <w:rsid w:val="00166091"/>
    <w:rsid w:val="00175B84"/>
    <w:rsid w:val="00176CB4"/>
    <w:rsid w:val="0018165B"/>
    <w:rsid w:val="001826FE"/>
    <w:rsid w:val="00192537"/>
    <w:rsid w:val="001A20F0"/>
    <w:rsid w:val="001A3C90"/>
    <w:rsid w:val="001C0F8D"/>
    <w:rsid w:val="001C516C"/>
    <w:rsid w:val="001C69AE"/>
    <w:rsid w:val="001D22AB"/>
    <w:rsid w:val="001D60B2"/>
    <w:rsid w:val="001E1E75"/>
    <w:rsid w:val="001E398E"/>
    <w:rsid w:val="001E6F02"/>
    <w:rsid w:val="001F20B2"/>
    <w:rsid w:val="001F36D8"/>
    <w:rsid w:val="001F3CF2"/>
    <w:rsid w:val="001F54FA"/>
    <w:rsid w:val="001F5FA9"/>
    <w:rsid w:val="001F67F1"/>
    <w:rsid w:val="002100BA"/>
    <w:rsid w:val="0021503E"/>
    <w:rsid w:val="00231747"/>
    <w:rsid w:val="00243599"/>
    <w:rsid w:val="002449D9"/>
    <w:rsid w:val="00245615"/>
    <w:rsid w:val="0025564A"/>
    <w:rsid w:val="002642E6"/>
    <w:rsid w:val="00281513"/>
    <w:rsid w:val="00281D6C"/>
    <w:rsid w:val="0028228A"/>
    <w:rsid w:val="0028445C"/>
    <w:rsid w:val="0029591F"/>
    <w:rsid w:val="002975B4"/>
    <w:rsid w:val="002A3307"/>
    <w:rsid w:val="002A4A47"/>
    <w:rsid w:val="002A50B7"/>
    <w:rsid w:val="002A5271"/>
    <w:rsid w:val="002C31D1"/>
    <w:rsid w:val="002D48C6"/>
    <w:rsid w:val="002D5966"/>
    <w:rsid w:val="002E5810"/>
    <w:rsid w:val="002E6FA5"/>
    <w:rsid w:val="003018A8"/>
    <w:rsid w:val="00310180"/>
    <w:rsid w:val="003114D2"/>
    <w:rsid w:val="003176C0"/>
    <w:rsid w:val="003239FE"/>
    <w:rsid w:val="00324B81"/>
    <w:rsid w:val="003604AA"/>
    <w:rsid w:val="00363AFA"/>
    <w:rsid w:val="00370C31"/>
    <w:rsid w:val="00377D0B"/>
    <w:rsid w:val="00381810"/>
    <w:rsid w:val="0038353B"/>
    <w:rsid w:val="003A4C19"/>
    <w:rsid w:val="003A73CD"/>
    <w:rsid w:val="003A7766"/>
    <w:rsid w:val="003B0AD5"/>
    <w:rsid w:val="003B13ED"/>
    <w:rsid w:val="003B6B37"/>
    <w:rsid w:val="003C145E"/>
    <w:rsid w:val="003D3BB5"/>
    <w:rsid w:val="003D7950"/>
    <w:rsid w:val="003E6D9F"/>
    <w:rsid w:val="003F235A"/>
    <w:rsid w:val="003F3C2C"/>
    <w:rsid w:val="00402EC6"/>
    <w:rsid w:val="004059DA"/>
    <w:rsid w:val="00412287"/>
    <w:rsid w:val="00414534"/>
    <w:rsid w:val="00417B3E"/>
    <w:rsid w:val="004201C1"/>
    <w:rsid w:val="00422052"/>
    <w:rsid w:val="004338DA"/>
    <w:rsid w:val="00436506"/>
    <w:rsid w:val="00436884"/>
    <w:rsid w:val="00472832"/>
    <w:rsid w:val="00484757"/>
    <w:rsid w:val="00490DD6"/>
    <w:rsid w:val="00491793"/>
    <w:rsid w:val="00494CEA"/>
    <w:rsid w:val="004A512E"/>
    <w:rsid w:val="004B1EF4"/>
    <w:rsid w:val="004B386F"/>
    <w:rsid w:val="004B6831"/>
    <w:rsid w:val="004C1335"/>
    <w:rsid w:val="004C7B2E"/>
    <w:rsid w:val="004E47C2"/>
    <w:rsid w:val="004F4721"/>
    <w:rsid w:val="004F655A"/>
    <w:rsid w:val="00501E13"/>
    <w:rsid w:val="0050469F"/>
    <w:rsid w:val="00506D4C"/>
    <w:rsid w:val="005177E2"/>
    <w:rsid w:val="00517FC5"/>
    <w:rsid w:val="0052396F"/>
    <w:rsid w:val="00524C3F"/>
    <w:rsid w:val="00535078"/>
    <w:rsid w:val="005451C2"/>
    <w:rsid w:val="005456FE"/>
    <w:rsid w:val="00566088"/>
    <w:rsid w:val="005710F2"/>
    <w:rsid w:val="00574B5F"/>
    <w:rsid w:val="00591BE2"/>
    <w:rsid w:val="005A0914"/>
    <w:rsid w:val="005A11C2"/>
    <w:rsid w:val="005A5118"/>
    <w:rsid w:val="005A555A"/>
    <w:rsid w:val="005B36DC"/>
    <w:rsid w:val="005B4E75"/>
    <w:rsid w:val="005C139D"/>
    <w:rsid w:val="005C2F62"/>
    <w:rsid w:val="005D049B"/>
    <w:rsid w:val="005D4C28"/>
    <w:rsid w:val="005E0825"/>
    <w:rsid w:val="005E6A09"/>
    <w:rsid w:val="005E7166"/>
    <w:rsid w:val="005F6AF9"/>
    <w:rsid w:val="00613500"/>
    <w:rsid w:val="006465F3"/>
    <w:rsid w:val="0068456E"/>
    <w:rsid w:val="00690572"/>
    <w:rsid w:val="00693B2A"/>
    <w:rsid w:val="006A6A51"/>
    <w:rsid w:val="006A7E87"/>
    <w:rsid w:val="006B3441"/>
    <w:rsid w:val="006B6680"/>
    <w:rsid w:val="006B7E17"/>
    <w:rsid w:val="006C7B9E"/>
    <w:rsid w:val="006D2230"/>
    <w:rsid w:val="006D460A"/>
    <w:rsid w:val="006E7853"/>
    <w:rsid w:val="006F5754"/>
    <w:rsid w:val="00714A0F"/>
    <w:rsid w:val="0071566E"/>
    <w:rsid w:val="00716200"/>
    <w:rsid w:val="007165FE"/>
    <w:rsid w:val="00726FC5"/>
    <w:rsid w:val="0074099C"/>
    <w:rsid w:val="00740A33"/>
    <w:rsid w:val="007413FB"/>
    <w:rsid w:val="00741F36"/>
    <w:rsid w:val="00742639"/>
    <w:rsid w:val="007439AE"/>
    <w:rsid w:val="007607B3"/>
    <w:rsid w:val="00761A94"/>
    <w:rsid w:val="00765440"/>
    <w:rsid w:val="0076622B"/>
    <w:rsid w:val="00790FC8"/>
    <w:rsid w:val="007A589B"/>
    <w:rsid w:val="007A61DC"/>
    <w:rsid w:val="007A6C38"/>
    <w:rsid w:val="007A6D5C"/>
    <w:rsid w:val="007B3B9C"/>
    <w:rsid w:val="007B4F32"/>
    <w:rsid w:val="007B73FB"/>
    <w:rsid w:val="007C5B67"/>
    <w:rsid w:val="007D0138"/>
    <w:rsid w:val="007D15A6"/>
    <w:rsid w:val="007E65AD"/>
    <w:rsid w:val="007F7CF7"/>
    <w:rsid w:val="008015C3"/>
    <w:rsid w:val="00836B64"/>
    <w:rsid w:val="00844B33"/>
    <w:rsid w:val="0085315D"/>
    <w:rsid w:val="00857858"/>
    <w:rsid w:val="00860958"/>
    <w:rsid w:val="008613C9"/>
    <w:rsid w:val="00862B07"/>
    <w:rsid w:val="008640EE"/>
    <w:rsid w:val="008736B8"/>
    <w:rsid w:val="008879F3"/>
    <w:rsid w:val="008A088D"/>
    <w:rsid w:val="008A3A75"/>
    <w:rsid w:val="008A452F"/>
    <w:rsid w:val="008A769E"/>
    <w:rsid w:val="008C0EB4"/>
    <w:rsid w:val="008C6415"/>
    <w:rsid w:val="008D2A54"/>
    <w:rsid w:val="008F0B62"/>
    <w:rsid w:val="00930454"/>
    <w:rsid w:val="00940220"/>
    <w:rsid w:val="00951666"/>
    <w:rsid w:val="00954409"/>
    <w:rsid w:val="00955F55"/>
    <w:rsid w:val="009628D4"/>
    <w:rsid w:val="00966E2C"/>
    <w:rsid w:val="009708B6"/>
    <w:rsid w:val="00974181"/>
    <w:rsid w:val="009914B5"/>
    <w:rsid w:val="009B4BF8"/>
    <w:rsid w:val="009E5B03"/>
    <w:rsid w:val="009F2543"/>
    <w:rsid w:val="009F3735"/>
    <w:rsid w:val="00A0169C"/>
    <w:rsid w:val="00A016B9"/>
    <w:rsid w:val="00A14BAF"/>
    <w:rsid w:val="00A17056"/>
    <w:rsid w:val="00A26653"/>
    <w:rsid w:val="00A33858"/>
    <w:rsid w:val="00A35096"/>
    <w:rsid w:val="00A358CD"/>
    <w:rsid w:val="00A64451"/>
    <w:rsid w:val="00A653F9"/>
    <w:rsid w:val="00A70DDF"/>
    <w:rsid w:val="00A71732"/>
    <w:rsid w:val="00A73C85"/>
    <w:rsid w:val="00AA0333"/>
    <w:rsid w:val="00AA3290"/>
    <w:rsid w:val="00AB779B"/>
    <w:rsid w:val="00AC3FE8"/>
    <w:rsid w:val="00AC7349"/>
    <w:rsid w:val="00AD720C"/>
    <w:rsid w:val="00AE0938"/>
    <w:rsid w:val="00AE270F"/>
    <w:rsid w:val="00AF259B"/>
    <w:rsid w:val="00AF384E"/>
    <w:rsid w:val="00B0043B"/>
    <w:rsid w:val="00B1008F"/>
    <w:rsid w:val="00B22FDE"/>
    <w:rsid w:val="00B24EAE"/>
    <w:rsid w:val="00B3048D"/>
    <w:rsid w:val="00B322FD"/>
    <w:rsid w:val="00B412EC"/>
    <w:rsid w:val="00B41482"/>
    <w:rsid w:val="00B44334"/>
    <w:rsid w:val="00B5636B"/>
    <w:rsid w:val="00B60DAC"/>
    <w:rsid w:val="00B60F5E"/>
    <w:rsid w:val="00B67F2F"/>
    <w:rsid w:val="00B77B85"/>
    <w:rsid w:val="00B80849"/>
    <w:rsid w:val="00B815D7"/>
    <w:rsid w:val="00B940E6"/>
    <w:rsid w:val="00BA099A"/>
    <w:rsid w:val="00BA7AC7"/>
    <w:rsid w:val="00BB3F96"/>
    <w:rsid w:val="00BC36D6"/>
    <w:rsid w:val="00BC6BD8"/>
    <w:rsid w:val="00BD1353"/>
    <w:rsid w:val="00BD4736"/>
    <w:rsid w:val="00BE53FE"/>
    <w:rsid w:val="00BE6E09"/>
    <w:rsid w:val="00C07D1D"/>
    <w:rsid w:val="00C120E1"/>
    <w:rsid w:val="00C22C49"/>
    <w:rsid w:val="00C35713"/>
    <w:rsid w:val="00C36A39"/>
    <w:rsid w:val="00C37AB1"/>
    <w:rsid w:val="00C46CE1"/>
    <w:rsid w:val="00C53184"/>
    <w:rsid w:val="00C54E2B"/>
    <w:rsid w:val="00C5609E"/>
    <w:rsid w:val="00C616C8"/>
    <w:rsid w:val="00C67227"/>
    <w:rsid w:val="00C718D7"/>
    <w:rsid w:val="00C72A8B"/>
    <w:rsid w:val="00C941C9"/>
    <w:rsid w:val="00CB0ABA"/>
    <w:rsid w:val="00CB1C42"/>
    <w:rsid w:val="00CC1E2B"/>
    <w:rsid w:val="00CD6D50"/>
    <w:rsid w:val="00CE0138"/>
    <w:rsid w:val="00CE1894"/>
    <w:rsid w:val="00CE67FF"/>
    <w:rsid w:val="00CF088B"/>
    <w:rsid w:val="00CF409F"/>
    <w:rsid w:val="00D00E76"/>
    <w:rsid w:val="00D01503"/>
    <w:rsid w:val="00D15218"/>
    <w:rsid w:val="00D20B43"/>
    <w:rsid w:val="00D225C9"/>
    <w:rsid w:val="00D41EFF"/>
    <w:rsid w:val="00D42D70"/>
    <w:rsid w:val="00D44917"/>
    <w:rsid w:val="00D44BAA"/>
    <w:rsid w:val="00D44C61"/>
    <w:rsid w:val="00D53F0F"/>
    <w:rsid w:val="00D55A25"/>
    <w:rsid w:val="00D84BD4"/>
    <w:rsid w:val="00D86B04"/>
    <w:rsid w:val="00D92975"/>
    <w:rsid w:val="00DA24B8"/>
    <w:rsid w:val="00DA425F"/>
    <w:rsid w:val="00DC225D"/>
    <w:rsid w:val="00DC2319"/>
    <w:rsid w:val="00DC5A49"/>
    <w:rsid w:val="00DD2922"/>
    <w:rsid w:val="00DE0603"/>
    <w:rsid w:val="00DE29D4"/>
    <w:rsid w:val="00DF0547"/>
    <w:rsid w:val="00DF6163"/>
    <w:rsid w:val="00E023EE"/>
    <w:rsid w:val="00E027FD"/>
    <w:rsid w:val="00E051EA"/>
    <w:rsid w:val="00E062C2"/>
    <w:rsid w:val="00E06356"/>
    <w:rsid w:val="00E15753"/>
    <w:rsid w:val="00E24B77"/>
    <w:rsid w:val="00E41C8E"/>
    <w:rsid w:val="00E4204E"/>
    <w:rsid w:val="00E5649C"/>
    <w:rsid w:val="00E56DBD"/>
    <w:rsid w:val="00E57B39"/>
    <w:rsid w:val="00E6366A"/>
    <w:rsid w:val="00E81F7A"/>
    <w:rsid w:val="00E82DDB"/>
    <w:rsid w:val="00E92A54"/>
    <w:rsid w:val="00E944BA"/>
    <w:rsid w:val="00E96950"/>
    <w:rsid w:val="00E9714B"/>
    <w:rsid w:val="00E9753B"/>
    <w:rsid w:val="00EA2886"/>
    <w:rsid w:val="00EA749D"/>
    <w:rsid w:val="00EA77B0"/>
    <w:rsid w:val="00EA799D"/>
    <w:rsid w:val="00EB1D17"/>
    <w:rsid w:val="00EB4AEF"/>
    <w:rsid w:val="00EB692D"/>
    <w:rsid w:val="00EC3214"/>
    <w:rsid w:val="00EC4BD3"/>
    <w:rsid w:val="00ED3C23"/>
    <w:rsid w:val="00EF150A"/>
    <w:rsid w:val="00EF208C"/>
    <w:rsid w:val="00EF585C"/>
    <w:rsid w:val="00F032E8"/>
    <w:rsid w:val="00F20068"/>
    <w:rsid w:val="00F30CB3"/>
    <w:rsid w:val="00F36729"/>
    <w:rsid w:val="00F43FE2"/>
    <w:rsid w:val="00F470DE"/>
    <w:rsid w:val="00F52243"/>
    <w:rsid w:val="00F52CB0"/>
    <w:rsid w:val="00F5407D"/>
    <w:rsid w:val="00F60C13"/>
    <w:rsid w:val="00F8561A"/>
    <w:rsid w:val="00F96058"/>
    <w:rsid w:val="00FA2241"/>
    <w:rsid w:val="00FA526F"/>
    <w:rsid w:val="00FB154A"/>
    <w:rsid w:val="00FB1E26"/>
    <w:rsid w:val="00FB5D29"/>
    <w:rsid w:val="00FC25F8"/>
    <w:rsid w:val="00FC6AD8"/>
    <w:rsid w:val="00FC7805"/>
    <w:rsid w:val="00FD5205"/>
    <w:rsid w:val="00FD73A1"/>
    <w:rsid w:val="00FD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B170"/>
  <w15:chartTrackingRefBased/>
  <w15:docId w15:val="{1F8090CF-002E-4C7A-BB93-A63F0D2B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F2F"/>
    <w:rPr>
      <w:color w:val="0563C1" w:themeColor="hyperlink"/>
      <w:u w:val="single"/>
    </w:rPr>
  </w:style>
  <w:style w:type="character" w:styleId="UnresolvedMention">
    <w:name w:val="Unresolved Mention"/>
    <w:basedOn w:val="DefaultParagraphFont"/>
    <w:uiPriority w:val="99"/>
    <w:semiHidden/>
    <w:unhideWhenUsed/>
    <w:rsid w:val="00B67F2F"/>
    <w:rPr>
      <w:color w:val="605E5C"/>
      <w:shd w:val="clear" w:color="auto" w:fill="E1DFDD"/>
    </w:rPr>
  </w:style>
  <w:style w:type="character" w:styleId="FollowedHyperlink">
    <w:name w:val="FollowedHyperlink"/>
    <w:basedOn w:val="DefaultParagraphFont"/>
    <w:uiPriority w:val="99"/>
    <w:semiHidden/>
    <w:unhideWhenUsed/>
    <w:rsid w:val="001F54FA"/>
    <w:rPr>
      <w:color w:val="954F72" w:themeColor="followedHyperlink"/>
      <w:u w:val="single"/>
    </w:rPr>
  </w:style>
  <w:style w:type="paragraph" w:styleId="ListParagraph">
    <w:name w:val="List Paragraph"/>
    <w:basedOn w:val="Normal"/>
    <w:uiPriority w:val="34"/>
    <w:qFormat/>
    <w:rsid w:val="00CB1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ekut.utsyste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Coursey, David H</dc:creator>
  <cp:keywords/>
  <dc:description/>
  <cp:lastModifiedBy>Volker Quetschke</cp:lastModifiedBy>
  <cp:revision>8</cp:revision>
  <dcterms:created xsi:type="dcterms:W3CDTF">2023-04-25T19:05:00Z</dcterms:created>
  <dcterms:modified xsi:type="dcterms:W3CDTF">2023-04-25T21:13:00Z</dcterms:modified>
</cp:coreProperties>
</file>