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7637" w14:textId="77777777" w:rsidR="004D6C87" w:rsidRDefault="004D6C87">
      <w:pPr>
        <w:tabs>
          <w:tab w:val="right" w:pos="6392"/>
        </w:tabs>
        <w:ind w:left="3275"/>
        <w:rPr>
          <w:b/>
          <w:bCs/>
          <w:sz w:val="22"/>
          <w:szCs w:val="22"/>
          <w:highlight w:val="lightGray"/>
        </w:rPr>
      </w:pPr>
    </w:p>
    <w:p w14:paraId="7C14F7EA" w14:textId="77777777" w:rsidR="00951FA7" w:rsidRDefault="00951FA7">
      <w:pPr>
        <w:tabs>
          <w:tab w:val="right" w:pos="6392"/>
        </w:tabs>
        <w:ind w:left="327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4B77C757" w14:textId="77777777" w:rsidR="00951FA7" w:rsidRDefault="00951FA7">
      <w:pPr>
        <w:tabs>
          <w:tab w:val="right" w:pos="6392"/>
        </w:tabs>
        <w:rPr>
          <w:sz w:val="22"/>
          <w:szCs w:val="22"/>
        </w:rPr>
      </w:pPr>
    </w:p>
    <w:p w14:paraId="4D272DD8" w14:textId="77777777" w:rsidR="00951FA7" w:rsidRDefault="00951FA7">
      <w:pPr>
        <w:tabs>
          <w:tab w:val="right" w:pos="6392"/>
        </w:tabs>
        <w:rPr>
          <w:sz w:val="22"/>
          <w:szCs w:val="22"/>
        </w:rPr>
      </w:pPr>
    </w:p>
    <w:p w14:paraId="73169E1E" w14:textId="77777777" w:rsidR="00951FA7" w:rsidRDefault="00951FA7">
      <w:pPr>
        <w:tabs>
          <w:tab w:val="right" w:pos="2445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 w:rsidR="0072342A">
        <w:rPr>
          <w:sz w:val="22"/>
          <w:szCs w:val="22"/>
          <w:highlight w:val="lightGray"/>
        </w:rPr>
        <w:t>_</w:t>
      </w:r>
      <w:r w:rsidR="0072342A" w:rsidRPr="00B429CF">
        <w:rPr>
          <w:sz w:val="22"/>
          <w:szCs w:val="22"/>
          <w:highlight w:val="lightGray"/>
          <w:u w:val="single"/>
        </w:rPr>
        <w:t xml:space="preserve"> _</w:t>
      </w:r>
      <w:r>
        <w:rPr>
          <w:sz w:val="22"/>
          <w:szCs w:val="22"/>
          <w:highlight w:val="lightGray"/>
        </w:rPr>
        <w:t>__</w:t>
      </w:r>
    </w:p>
    <w:p w14:paraId="45BCDF42" w14:textId="77777777" w:rsidR="00951FA7" w:rsidRDefault="00951FA7">
      <w:pPr>
        <w:tabs>
          <w:tab w:val="right" w:pos="2445"/>
        </w:tabs>
        <w:rPr>
          <w:sz w:val="22"/>
          <w:szCs w:val="22"/>
        </w:rPr>
      </w:pPr>
    </w:p>
    <w:p w14:paraId="79CDB247" w14:textId="77777777" w:rsidR="00951FA7" w:rsidRDefault="00951FA7">
      <w:pPr>
        <w:tabs>
          <w:tab w:val="right" w:pos="2445"/>
        </w:tabs>
        <w:rPr>
          <w:sz w:val="22"/>
          <w:szCs w:val="22"/>
        </w:rPr>
      </w:pPr>
    </w:p>
    <w:p w14:paraId="633D3CAF" w14:textId="77777777" w:rsidR="00951FA7" w:rsidRDefault="00951FA7">
      <w:pPr>
        <w:tabs>
          <w:tab w:val="right" w:pos="2805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3F4DFF2F" w14:textId="77777777" w:rsidR="00951FA7" w:rsidRDefault="00951FA7">
      <w:pPr>
        <w:tabs>
          <w:tab w:val="right" w:pos="2805"/>
        </w:tabs>
        <w:rPr>
          <w:sz w:val="22"/>
          <w:szCs w:val="22"/>
        </w:rPr>
      </w:pPr>
    </w:p>
    <w:p w14:paraId="2E438059" w14:textId="77777777" w:rsidR="00951FA7" w:rsidRDefault="00951FA7">
      <w:pPr>
        <w:tabs>
          <w:tab w:val="right" w:pos="2805"/>
        </w:tabs>
        <w:rPr>
          <w:sz w:val="22"/>
          <w:szCs w:val="22"/>
        </w:rPr>
      </w:pPr>
    </w:p>
    <w:p w14:paraId="6E9F9ABD" w14:textId="77777777" w:rsidR="00951FA7" w:rsidRDefault="00951FA7">
      <w:pPr>
        <w:tabs>
          <w:tab w:val="left" w:pos="1504"/>
        </w:tabs>
        <w:ind w:left="1454" w:hanging="1449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</w:t>
      </w:r>
      <w:r w:rsidR="00065375">
        <w:rPr>
          <w:b/>
          <w:bCs/>
          <w:sz w:val="22"/>
          <w:szCs w:val="22"/>
          <w:highlight w:val="lightGray"/>
        </w:rPr>
        <w:t>Delegate</w:t>
      </w:r>
      <w:r>
        <w:rPr>
          <w:b/>
          <w:bCs/>
          <w:sz w:val="22"/>
          <w:szCs w:val="22"/>
          <w:highlight w:val="lightGray"/>
        </w:rPr>
        <w:t>]</w:t>
      </w:r>
    </w:p>
    <w:p w14:paraId="7C003EA4" w14:textId="77777777" w:rsidR="00951FA7" w:rsidRDefault="00951FA7">
      <w:pPr>
        <w:tabs>
          <w:tab w:val="left" w:pos="1504"/>
        </w:tabs>
        <w:rPr>
          <w:sz w:val="22"/>
          <w:szCs w:val="22"/>
        </w:rPr>
      </w:pPr>
    </w:p>
    <w:p w14:paraId="30700EB1" w14:textId="77777777" w:rsidR="00951FA7" w:rsidRDefault="00951FA7">
      <w:pPr>
        <w:tabs>
          <w:tab w:val="left" w:pos="1463"/>
          <w:tab w:val="right" w:pos="3058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</w:t>
      </w:r>
      <w:r w:rsidR="00065375">
        <w:rPr>
          <w:b/>
          <w:bCs/>
          <w:sz w:val="22"/>
          <w:szCs w:val="22"/>
          <w:highlight w:val="lightGray"/>
        </w:rPr>
        <w:t>Delegating Officer</w:t>
      </w:r>
      <w:r>
        <w:rPr>
          <w:b/>
          <w:bCs/>
          <w:sz w:val="22"/>
          <w:szCs w:val="22"/>
          <w:highlight w:val="lightGray"/>
        </w:rPr>
        <w:t>]</w:t>
      </w:r>
    </w:p>
    <w:p w14:paraId="55F0728B" w14:textId="77777777" w:rsidR="00951FA7" w:rsidRDefault="00951FA7">
      <w:pPr>
        <w:tabs>
          <w:tab w:val="left" w:pos="1463"/>
          <w:tab w:val="right" w:pos="3058"/>
        </w:tabs>
        <w:rPr>
          <w:sz w:val="22"/>
          <w:szCs w:val="22"/>
        </w:rPr>
      </w:pPr>
    </w:p>
    <w:p w14:paraId="04671AF6" w14:textId="77777777" w:rsidR="00951FA7" w:rsidRDefault="00951FA7">
      <w:pPr>
        <w:tabs>
          <w:tab w:val="left" w:pos="1504"/>
        </w:tabs>
        <w:ind w:left="1454" w:hanging="1449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</w:r>
      <w:r w:rsidR="004D6C87">
        <w:rPr>
          <w:sz w:val="22"/>
          <w:szCs w:val="22"/>
        </w:rPr>
        <w:t xml:space="preserve">Continuing </w:t>
      </w:r>
      <w:r>
        <w:rPr>
          <w:sz w:val="22"/>
          <w:szCs w:val="22"/>
        </w:rPr>
        <w:t xml:space="preserve">Delegation of Authority </w:t>
      </w:r>
    </w:p>
    <w:p w14:paraId="02820864" w14:textId="77777777" w:rsidR="00951FA7" w:rsidRDefault="00951FA7">
      <w:pPr>
        <w:tabs>
          <w:tab w:val="left" w:pos="1504"/>
        </w:tabs>
        <w:rPr>
          <w:sz w:val="22"/>
          <w:szCs w:val="22"/>
        </w:rPr>
      </w:pPr>
    </w:p>
    <w:p w14:paraId="5188A092" w14:textId="77777777" w:rsidR="00951FA7" w:rsidRDefault="00951FA7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0184DC62" w14:textId="77777777" w:rsidR="00951FA7" w:rsidRDefault="00951FA7" w:rsidP="00174848">
      <w:pPr>
        <w:tabs>
          <w:tab w:val="left" w:pos="1504"/>
        </w:tabs>
        <w:jc w:val="both"/>
        <w:rPr>
          <w:sz w:val="22"/>
          <w:szCs w:val="22"/>
        </w:rPr>
      </w:pPr>
    </w:p>
    <w:p w14:paraId="61074FD3" w14:textId="77777777" w:rsidR="00951FA7" w:rsidRDefault="00951FA7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</w:p>
    <w:p w14:paraId="708E42A5" w14:textId="77777777" w:rsidR="00951FA7" w:rsidRDefault="00951FA7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By copy of this mem</w:t>
      </w:r>
      <w:r w:rsidR="00174848">
        <w:rPr>
          <w:sz w:val="22"/>
          <w:szCs w:val="22"/>
        </w:rPr>
        <w:t>orandum I am advising you that the</w:t>
      </w:r>
      <w:r>
        <w:rPr>
          <w:sz w:val="22"/>
          <w:szCs w:val="22"/>
        </w:rPr>
        <w:t xml:space="preserve"> delegation</w:t>
      </w:r>
      <w:r w:rsidR="00423BCE">
        <w:rPr>
          <w:sz w:val="22"/>
          <w:szCs w:val="22"/>
        </w:rPr>
        <w:t>(s) of authority</w:t>
      </w:r>
      <w:r>
        <w:rPr>
          <w:sz w:val="22"/>
          <w:szCs w:val="22"/>
        </w:rPr>
        <w:t xml:space="preserve"> granted to you by the previous President of The University of Texas</w:t>
      </w:r>
      <w:r w:rsidR="00286843">
        <w:rPr>
          <w:sz w:val="22"/>
          <w:szCs w:val="22"/>
        </w:rPr>
        <w:t xml:space="preserve"> </w:t>
      </w:r>
      <w:r w:rsidR="00286843" w:rsidRPr="00286843">
        <w:rPr>
          <w:sz w:val="22"/>
          <w:szCs w:val="22"/>
          <w:highlight w:val="lightGray"/>
        </w:rPr>
        <w:t>________________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highlight w:val="lightGray"/>
        </w:rPr>
        <w:t xml:space="preserve">[Designate </w:t>
      </w:r>
      <w:r w:rsidR="003728A3">
        <w:rPr>
          <w:b/>
          <w:bCs/>
          <w:sz w:val="22"/>
          <w:szCs w:val="22"/>
          <w:highlight w:val="lightGray"/>
        </w:rPr>
        <w:t xml:space="preserve">U.T. </w:t>
      </w:r>
      <w:r w:rsidR="00507DBB">
        <w:rPr>
          <w:b/>
          <w:bCs/>
          <w:sz w:val="22"/>
          <w:szCs w:val="22"/>
          <w:highlight w:val="lightGray"/>
        </w:rPr>
        <w:t>i</w:t>
      </w:r>
      <w:r>
        <w:rPr>
          <w:b/>
          <w:bCs/>
          <w:sz w:val="22"/>
          <w:szCs w:val="22"/>
          <w:highlight w:val="lightGray"/>
        </w:rPr>
        <w:t>nstitution</w:t>
      </w:r>
      <w:r w:rsidR="00361033">
        <w:rPr>
          <w:b/>
          <w:bCs/>
          <w:sz w:val="22"/>
          <w:szCs w:val="22"/>
          <w:highlight w:val="lightGray"/>
        </w:rPr>
        <w:t>.</w:t>
      </w:r>
      <w:r>
        <w:rPr>
          <w:b/>
          <w:bCs/>
          <w:sz w:val="22"/>
          <w:szCs w:val="22"/>
          <w:highlight w:val="lightGray"/>
        </w:rPr>
        <w:t>]</w:t>
      </w:r>
      <w:r>
        <w:rPr>
          <w:sz w:val="22"/>
          <w:szCs w:val="22"/>
        </w:rPr>
        <w:t xml:space="preserve"> will continue to be valid and effective under my authority</w:t>
      </w:r>
      <w:r w:rsidR="007E7ADB">
        <w:rPr>
          <w:sz w:val="22"/>
          <w:szCs w:val="22"/>
        </w:rPr>
        <w:t xml:space="preserve"> until revoked</w:t>
      </w:r>
      <w:r>
        <w:rPr>
          <w:sz w:val="22"/>
          <w:szCs w:val="22"/>
        </w:rPr>
        <w:t>.</w:t>
      </w:r>
    </w:p>
    <w:p w14:paraId="1C9F95F3" w14:textId="77777777" w:rsidR="00642B3A" w:rsidRDefault="00642B3A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</w:p>
    <w:p w14:paraId="3148553C" w14:textId="77777777" w:rsidR="00642B3A" w:rsidRPr="00642B3A" w:rsidRDefault="00642B3A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42B3A">
        <w:rPr>
          <w:sz w:val="22"/>
          <w:szCs w:val="22"/>
        </w:rPr>
        <w:t xml:space="preserve">Pursuant to Rule 10501, Section 1.4 of the Regents’ </w:t>
      </w:r>
      <w:r w:rsidRPr="00642B3A">
        <w:rPr>
          <w:sz w:val="22"/>
          <w:szCs w:val="22"/>
          <w:u w:val="single"/>
        </w:rPr>
        <w:t>Rules</w:t>
      </w:r>
      <w:r w:rsidRPr="00642B3A">
        <w:rPr>
          <w:sz w:val="22"/>
          <w:szCs w:val="22"/>
        </w:rPr>
        <w:t xml:space="preserve">, </w:t>
      </w:r>
      <w:r w:rsidR="008E41F3">
        <w:rPr>
          <w:sz w:val="22"/>
          <w:szCs w:val="22"/>
        </w:rPr>
        <w:t>please</w:t>
      </w:r>
      <w:r w:rsidRPr="00642B3A">
        <w:rPr>
          <w:sz w:val="22"/>
          <w:szCs w:val="22"/>
        </w:rPr>
        <w:t xml:space="preserve"> maintain necessary and proper records related to all contracts</w:t>
      </w:r>
      <w:r w:rsidR="00CE4F62">
        <w:rPr>
          <w:sz w:val="22"/>
          <w:szCs w:val="22"/>
        </w:rPr>
        <w:t>, agreements</w:t>
      </w:r>
      <w:r w:rsidR="00280E2D">
        <w:rPr>
          <w:sz w:val="22"/>
          <w:szCs w:val="22"/>
        </w:rPr>
        <w:t xml:space="preserve"> and documents</w:t>
      </w:r>
      <w:r w:rsidRPr="00642B3A">
        <w:rPr>
          <w:sz w:val="22"/>
          <w:szCs w:val="22"/>
        </w:rPr>
        <w:t xml:space="preserve"> executed and delivered pursuant to this delegated authority. </w:t>
      </w:r>
      <w:r w:rsidRPr="007E7ADB">
        <w:rPr>
          <w:i/>
          <w:sz w:val="22"/>
          <w:szCs w:val="22"/>
        </w:rPr>
        <w:t>Please ensure that a copy of each contract</w:t>
      </w:r>
      <w:r w:rsidR="00CE4F62">
        <w:rPr>
          <w:i/>
          <w:sz w:val="22"/>
          <w:szCs w:val="22"/>
        </w:rPr>
        <w:t>, agreement</w:t>
      </w:r>
      <w:r w:rsidR="00ED4CD6">
        <w:rPr>
          <w:i/>
          <w:sz w:val="22"/>
          <w:szCs w:val="22"/>
        </w:rPr>
        <w:t xml:space="preserve"> </w:t>
      </w:r>
      <w:r w:rsidR="00280E2D" w:rsidRPr="007E7ADB">
        <w:rPr>
          <w:i/>
          <w:sz w:val="22"/>
          <w:szCs w:val="22"/>
        </w:rPr>
        <w:t xml:space="preserve">or document </w:t>
      </w:r>
      <w:r w:rsidRPr="007E7ADB">
        <w:rPr>
          <w:i/>
          <w:sz w:val="22"/>
          <w:szCs w:val="22"/>
        </w:rPr>
        <w:t>signed under authority of this delegation is retained in an appropriate location.</w:t>
      </w:r>
    </w:p>
    <w:p w14:paraId="3EFA9CFD" w14:textId="77777777" w:rsidR="00642B3A" w:rsidRPr="00642B3A" w:rsidRDefault="00642B3A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</w:p>
    <w:p w14:paraId="2F65669C" w14:textId="77777777" w:rsidR="00642B3A" w:rsidRPr="00642B3A" w:rsidRDefault="00642B3A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42B3A">
        <w:rPr>
          <w:sz w:val="22"/>
          <w:szCs w:val="22"/>
        </w:rPr>
        <w:t>In addition, you must maintain sufficient accounting systems and procedures to assure that contracts</w:t>
      </w:r>
      <w:r w:rsidR="00CE4F62">
        <w:rPr>
          <w:sz w:val="22"/>
          <w:szCs w:val="22"/>
        </w:rPr>
        <w:t>, agreements</w:t>
      </w:r>
      <w:r w:rsidR="00280E2D">
        <w:rPr>
          <w:sz w:val="22"/>
          <w:szCs w:val="22"/>
        </w:rPr>
        <w:t xml:space="preserve"> and documents</w:t>
      </w:r>
      <w:r w:rsidRPr="00642B3A">
        <w:rPr>
          <w:sz w:val="22"/>
          <w:szCs w:val="22"/>
        </w:rPr>
        <w:t xml:space="preserve"> (including amendments and renewals) are presented to the Board for approval if required by the Regents’ </w:t>
      </w:r>
      <w:r w:rsidRPr="00642B3A">
        <w:rPr>
          <w:sz w:val="22"/>
          <w:szCs w:val="22"/>
          <w:u w:val="single"/>
        </w:rPr>
        <w:t>Rules</w:t>
      </w:r>
      <w:r w:rsidRPr="00642B3A">
        <w:rPr>
          <w:sz w:val="22"/>
          <w:szCs w:val="22"/>
        </w:rPr>
        <w:t>.</w:t>
      </w:r>
    </w:p>
    <w:p w14:paraId="601E3A33" w14:textId="77777777" w:rsidR="00642B3A" w:rsidRDefault="00642B3A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</w:p>
    <w:p w14:paraId="02AB93F8" w14:textId="77777777" w:rsidR="003C3E4C" w:rsidRDefault="003C3E4C" w:rsidP="00174848">
      <w:pPr>
        <w:ind w:firstLine="72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14:paraId="0B58319E" w14:textId="77777777" w:rsidR="003C3E4C" w:rsidRDefault="003C3E4C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</w:p>
    <w:p w14:paraId="5174276F" w14:textId="77777777" w:rsidR="00951FA7" w:rsidRDefault="00951FA7" w:rsidP="00174848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</w:p>
    <w:p w14:paraId="70199E29" w14:textId="740F18C9" w:rsidR="00951FA7" w:rsidRDefault="00951FA7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BA763D">
        <w:rPr>
          <w:sz w:val="22"/>
          <w:szCs w:val="22"/>
        </w:rPr>
        <w:t>David Lein</w:t>
      </w:r>
    </w:p>
    <w:p w14:paraId="0236D427" w14:textId="6240E7A6" w:rsidR="00BA763D" w:rsidRDefault="00BA763D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  <w:bookmarkStart w:id="0" w:name="_GoBack"/>
      <w:bookmarkEnd w:id="0"/>
    </w:p>
    <w:sectPr w:rsidR="00BA763D" w:rsidSect="002843A3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AB966" w14:textId="77777777" w:rsidR="00801F5C" w:rsidRDefault="00801F5C">
      <w:r>
        <w:separator/>
      </w:r>
    </w:p>
  </w:endnote>
  <w:endnote w:type="continuationSeparator" w:id="0">
    <w:p w14:paraId="3F8A9338" w14:textId="77777777" w:rsidR="00801F5C" w:rsidRDefault="0080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7B70" w14:textId="77777777" w:rsidR="00801F5C" w:rsidRDefault="00801F5C">
      <w:r>
        <w:separator/>
      </w:r>
    </w:p>
  </w:footnote>
  <w:footnote w:type="continuationSeparator" w:id="0">
    <w:p w14:paraId="4B608518" w14:textId="77777777" w:rsidR="00801F5C" w:rsidRDefault="0080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153E" w14:textId="4DA98E77" w:rsidR="00476325" w:rsidRPr="00C64D82" w:rsidRDefault="00476325" w:rsidP="00476325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BA763D">
      <w:rPr>
        <w:bCs/>
        <w:i/>
      </w:rPr>
      <w:t>5-4-2020</w:t>
    </w:r>
  </w:p>
  <w:p w14:paraId="4614F41E" w14:textId="77777777" w:rsidR="00476325" w:rsidRDefault="00476325" w:rsidP="00476325">
    <w:pPr>
      <w:pStyle w:val="Header"/>
      <w:jc w:val="right"/>
      <w:rPr>
        <w:rFonts w:ascii="Helvetica" w:hAnsi="Helvetica" w:cs="Helvetica"/>
        <w:b/>
        <w:bCs/>
        <w:highlight w:val="lightGray"/>
      </w:rPr>
    </w:pPr>
  </w:p>
  <w:p w14:paraId="2CE601D6" w14:textId="77777777" w:rsidR="00951FA7" w:rsidRDefault="00951FA7">
    <w:pPr>
      <w:pStyle w:val="Header"/>
      <w:rPr>
        <w:rFonts w:ascii="Helvetica" w:hAnsi="Helvetica" w:cs="Helvetica"/>
        <w:b/>
        <w:bCs/>
      </w:rPr>
    </w:pPr>
    <w:r w:rsidRPr="00345FCA">
      <w:rPr>
        <w:rFonts w:ascii="Helvetica" w:hAnsi="Helvetica" w:cs="Helvetica"/>
        <w:b/>
        <w:bCs/>
        <w:highlight w:val="lightGray"/>
      </w:rPr>
      <w:t xml:space="preserve">Memorandum continuing validity of delegation by previous </w:t>
    </w:r>
    <w:r w:rsidR="00CA7A7D" w:rsidRPr="00345FCA">
      <w:rPr>
        <w:rFonts w:ascii="Helvetica" w:hAnsi="Helvetica" w:cs="Helvetica"/>
        <w:b/>
        <w:bCs/>
        <w:highlight w:val="lightGray"/>
      </w:rPr>
      <w:t>P</w:t>
    </w:r>
    <w:r w:rsidRPr="00345FCA">
      <w:rPr>
        <w:rFonts w:ascii="Helvetica" w:hAnsi="Helvetica" w:cs="Helvetica"/>
        <w:b/>
        <w:bCs/>
        <w:highlight w:val="lightGray"/>
      </w:rPr>
      <w:t>residen</w:t>
    </w:r>
    <w:r w:rsidR="004D6C87">
      <w:rPr>
        <w:rFonts w:ascii="Helvetica" w:hAnsi="Helvetica" w:cs="Helvetica"/>
        <w:b/>
        <w:bCs/>
        <w:highlight w:val="lightGray"/>
      </w:rPr>
      <w:t>t.</w:t>
    </w:r>
  </w:p>
  <w:p w14:paraId="0EE1278B" w14:textId="77777777" w:rsidR="00476325" w:rsidRPr="00345FCA" w:rsidRDefault="00476325">
    <w:pPr>
      <w:pStyle w:val="Header"/>
      <w:rPr>
        <w:rFonts w:ascii="Helvetica" w:hAnsi="Helvetica" w:cs="Helvetic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4E3"/>
    <w:rsid w:val="00065375"/>
    <w:rsid w:val="00095F0A"/>
    <w:rsid w:val="00174848"/>
    <w:rsid w:val="00280E2D"/>
    <w:rsid w:val="002843A3"/>
    <w:rsid w:val="00286843"/>
    <w:rsid w:val="002D4FB9"/>
    <w:rsid w:val="00345FCA"/>
    <w:rsid w:val="00350677"/>
    <w:rsid w:val="00361033"/>
    <w:rsid w:val="003728A3"/>
    <w:rsid w:val="003C3E4C"/>
    <w:rsid w:val="003E1B9D"/>
    <w:rsid w:val="00423BCE"/>
    <w:rsid w:val="00476325"/>
    <w:rsid w:val="004925E1"/>
    <w:rsid w:val="004C2394"/>
    <w:rsid w:val="004D6C87"/>
    <w:rsid w:val="00507DBB"/>
    <w:rsid w:val="00642B3A"/>
    <w:rsid w:val="0067293F"/>
    <w:rsid w:val="0072342A"/>
    <w:rsid w:val="007E7ADB"/>
    <w:rsid w:val="00801F5C"/>
    <w:rsid w:val="008E41F3"/>
    <w:rsid w:val="00951FA7"/>
    <w:rsid w:val="009532AE"/>
    <w:rsid w:val="00AF60CB"/>
    <w:rsid w:val="00B429CF"/>
    <w:rsid w:val="00BA763D"/>
    <w:rsid w:val="00BB4754"/>
    <w:rsid w:val="00BD24E3"/>
    <w:rsid w:val="00CA7A7D"/>
    <w:rsid w:val="00CE4F62"/>
    <w:rsid w:val="00ED4CD6"/>
    <w:rsid w:val="00E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181B0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3A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2843A3"/>
    <w:pPr>
      <w:outlineLvl w:val="0"/>
    </w:pPr>
  </w:style>
  <w:style w:type="paragraph" w:styleId="Heading2">
    <w:name w:val="heading 2"/>
    <w:basedOn w:val="Normal"/>
    <w:next w:val="Normal"/>
    <w:qFormat/>
    <w:rsid w:val="002843A3"/>
    <w:pPr>
      <w:outlineLvl w:val="1"/>
    </w:pPr>
  </w:style>
  <w:style w:type="paragraph" w:styleId="Heading3">
    <w:name w:val="heading 3"/>
    <w:basedOn w:val="Normal"/>
    <w:next w:val="Normal"/>
    <w:qFormat/>
    <w:rsid w:val="002843A3"/>
    <w:pPr>
      <w:outlineLvl w:val="2"/>
    </w:pPr>
  </w:style>
  <w:style w:type="paragraph" w:styleId="Heading4">
    <w:name w:val="heading 4"/>
    <w:basedOn w:val="Normal"/>
    <w:next w:val="Normal"/>
    <w:qFormat/>
    <w:rsid w:val="002843A3"/>
    <w:pPr>
      <w:outlineLvl w:val="3"/>
    </w:pPr>
  </w:style>
  <w:style w:type="paragraph" w:styleId="Heading5">
    <w:name w:val="heading 5"/>
    <w:basedOn w:val="Normal"/>
    <w:next w:val="Normal"/>
    <w:qFormat/>
    <w:rsid w:val="002843A3"/>
    <w:pPr>
      <w:outlineLvl w:val="4"/>
    </w:pPr>
  </w:style>
  <w:style w:type="paragraph" w:styleId="Heading6">
    <w:name w:val="heading 6"/>
    <w:basedOn w:val="Normal"/>
    <w:next w:val="Normal"/>
    <w:qFormat/>
    <w:rsid w:val="002843A3"/>
    <w:pPr>
      <w:outlineLvl w:val="5"/>
    </w:pPr>
  </w:style>
  <w:style w:type="paragraph" w:styleId="Heading7">
    <w:name w:val="heading 7"/>
    <w:basedOn w:val="Normal"/>
    <w:next w:val="Normal"/>
    <w:qFormat/>
    <w:rsid w:val="002843A3"/>
    <w:pPr>
      <w:outlineLvl w:val="6"/>
    </w:pPr>
  </w:style>
  <w:style w:type="paragraph" w:styleId="Heading8">
    <w:name w:val="heading 8"/>
    <w:basedOn w:val="Normal"/>
    <w:next w:val="Normal"/>
    <w:qFormat/>
    <w:rsid w:val="002843A3"/>
    <w:pPr>
      <w:outlineLvl w:val="7"/>
    </w:pPr>
  </w:style>
  <w:style w:type="paragraph" w:styleId="Heading9">
    <w:name w:val="heading 9"/>
    <w:basedOn w:val="Normal"/>
    <w:next w:val="Normal"/>
    <w:qFormat/>
    <w:rsid w:val="002843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43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43A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necessary IRS forms relating to gifts you accept (Part Two, Chapter l, Subsection 1</vt:lpstr>
    </vt:vector>
  </TitlesOfParts>
  <Company>UT System Administration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necessary IRS forms relating to gifts you accept (Part Two, Chapter l, Subsection 1</dc:title>
  <dc:creator>ogc</dc:creator>
  <cp:lastModifiedBy>Trant, Marcella</cp:lastModifiedBy>
  <cp:revision>2</cp:revision>
  <cp:lastPrinted>2005-04-04T19:09:00Z</cp:lastPrinted>
  <dcterms:created xsi:type="dcterms:W3CDTF">2020-05-04T20:03:00Z</dcterms:created>
  <dcterms:modified xsi:type="dcterms:W3CDTF">2020-05-04T20:03:00Z</dcterms:modified>
</cp:coreProperties>
</file>