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92D9F" w:rsidR="00492D9F" w:rsidP="74FEDF3C" w:rsidRDefault="5A886B0F" w14:paraId="20A19E9D" w14:textId="2A772D36">
      <w:pPr>
        <w:pStyle w:val="paragraph"/>
        <w:spacing w:before="0" w:beforeAutospacing="off" w:after="0" w:afterAutospacing="off"/>
      </w:pPr>
      <w:r w:rsidR="79BB8900">
        <w:drawing>
          <wp:inline wp14:editId="7D7EED9B" wp14:anchorId="50177B05">
            <wp:extent cx="4171950" cy="685800"/>
            <wp:effectExtent l="0" t="0" r="0" b="0"/>
            <wp:docPr id="974788316" name="drawing" descr="A black background with blue text&#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74788316" name=""/>
                    <pic:cNvPicPr/>
                  </pic:nvPicPr>
                  <pic:blipFill>
                    <a:blip xmlns:r="http://schemas.openxmlformats.org/officeDocument/2006/relationships" r:embed="rId1301344793">
                      <a:extLst>
                        <a:ext xmlns:a="http://schemas.openxmlformats.org/drawingml/2006/main" uri="{28A0092B-C50C-407E-A947-70E740481C1C}">
                          <a14:useLocalDpi xmlns:a14="http://schemas.microsoft.com/office/drawing/2010/main" val="0"/>
                        </a:ext>
                      </a:extLst>
                    </a:blip>
                    <a:stretch>
                      <a:fillRect/>
                    </a:stretch>
                  </pic:blipFill>
                  <pic:spPr>
                    <a:xfrm>
                      <a:off x="0" y="0"/>
                      <a:ext cx="4171950" cy="685800"/>
                    </a:xfrm>
                    <a:prstGeom prst="rect">
                      <a:avLst/>
                    </a:prstGeom>
                  </pic:spPr>
                </pic:pic>
              </a:graphicData>
            </a:graphic>
          </wp:inline>
        </w:drawing>
      </w:r>
      <w:r>
        <w:tab/>
      </w:r>
      <w:r w:rsidR="205CE3DB">
        <w:rPr/>
        <w:t xml:space="preserve">                                        </w:t>
      </w:r>
      <w:r>
        <w:tab/>
      </w:r>
      <w:r>
        <w:br/>
      </w:r>
    </w:p>
    <w:p w:rsidRPr="00492D9F" w:rsidR="00492D9F" w:rsidP="0A111D39" w:rsidRDefault="19801A21" w14:paraId="0A08AD1F" w14:textId="551D142D">
      <w:pPr>
        <w:pStyle w:val="paragraph"/>
        <w:spacing w:before="0" w:beforeAutospacing="0" w:after="0" w:afterAutospacing="0"/>
        <w:rPr>
          <w:rFonts w:ascii="Calibri" w:hAnsi="Calibri" w:eastAsia="Calibri" w:cs="Calibri"/>
          <w:sz w:val="22"/>
          <w:szCs w:val="22"/>
        </w:rPr>
      </w:pPr>
      <w:r w:rsidRPr="0A111D39">
        <w:rPr>
          <w:rFonts w:ascii="Calibri" w:hAnsi="Calibri" w:eastAsia="Calibri" w:cs="Calibri"/>
          <w:b/>
          <w:bCs/>
          <w:sz w:val="22"/>
          <w:szCs w:val="22"/>
        </w:rPr>
        <w:t xml:space="preserve">The Exemplary Student Pathways Project </w:t>
      </w:r>
      <w:r w:rsidRPr="0A111D39" w:rsidR="56BA59C0">
        <w:rPr>
          <w:rFonts w:ascii="Calibri" w:hAnsi="Calibri" w:eastAsia="Calibri" w:cs="Calibri"/>
          <w:sz w:val="22"/>
          <w:szCs w:val="22"/>
        </w:rPr>
        <w:t xml:space="preserve">uses </w:t>
      </w:r>
      <w:r w:rsidRPr="0A111D39">
        <w:rPr>
          <w:rFonts w:ascii="Calibri" w:hAnsi="Calibri" w:eastAsia="Calibri" w:cs="Calibri"/>
          <w:sz w:val="22"/>
          <w:szCs w:val="22"/>
        </w:rPr>
        <w:t>power</w:t>
      </w:r>
      <w:r w:rsidRPr="0A111D39" w:rsidR="7820058E">
        <w:rPr>
          <w:rFonts w:ascii="Calibri" w:hAnsi="Calibri" w:eastAsia="Calibri" w:cs="Calibri"/>
          <w:sz w:val="22"/>
          <w:szCs w:val="22"/>
        </w:rPr>
        <w:t>ful</w:t>
      </w:r>
      <w:r w:rsidRPr="0A111D39">
        <w:rPr>
          <w:rFonts w:ascii="Calibri" w:hAnsi="Calibri" w:eastAsia="Calibri" w:cs="Calibri"/>
          <w:sz w:val="22"/>
          <w:szCs w:val="22"/>
        </w:rPr>
        <w:t xml:space="preserve"> data </w:t>
      </w:r>
      <w:r w:rsidRPr="0A111D39" w:rsidR="7AA56537">
        <w:rPr>
          <w:rFonts w:ascii="Calibri" w:hAnsi="Calibri" w:eastAsia="Calibri" w:cs="Calibri"/>
          <w:sz w:val="22"/>
          <w:szCs w:val="22"/>
        </w:rPr>
        <w:t xml:space="preserve">and </w:t>
      </w:r>
      <w:r w:rsidRPr="0A111D39">
        <w:rPr>
          <w:rFonts w:ascii="Calibri" w:hAnsi="Calibri" w:eastAsia="Calibri" w:cs="Calibri"/>
          <w:sz w:val="22"/>
          <w:szCs w:val="22"/>
        </w:rPr>
        <w:t xml:space="preserve">a proven change model to </w:t>
      </w:r>
      <w:r w:rsidRPr="0A111D39" w:rsidR="5104D520">
        <w:rPr>
          <w:rFonts w:ascii="Calibri" w:hAnsi="Calibri" w:eastAsia="Calibri" w:cs="Calibri"/>
          <w:sz w:val="22"/>
          <w:szCs w:val="22"/>
        </w:rPr>
        <w:t>re</w:t>
      </w:r>
      <w:r w:rsidRPr="0A111D39">
        <w:rPr>
          <w:rFonts w:ascii="Calibri" w:hAnsi="Calibri" w:eastAsia="Calibri" w:cs="Calibri"/>
          <w:sz w:val="22"/>
          <w:szCs w:val="22"/>
        </w:rPr>
        <w:t xml:space="preserve">design curricular pathways to support students </w:t>
      </w:r>
      <w:r w:rsidRPr="0A111D39" w:rsidR="46B8A46E">
        <w:rPr>
          <w:rFonts w:ascii="Calibri" w:hAnsi="Calibri" w:eastAsia="Calibri" w:cs="Calibri"/>
          <w:sz w:val="22"/>
          <w:szCs w:val="22"/>
        </w:rPr>
        <w:t>in</w:t>
      </w:r>
      <w:r w:rsidRPr="0A111D39" w:rsidR="16FD0737">
        <w:rPr>
          <w:rFonts w:ascii="Calibri" w:hAnsi="Calibri" w:eastAsia="Calibri" w:cs="Calibri"/>
          <w:sz w:val="22"/>
          <w:szCs w:val="22"/>
        </w:rPr>
        <w:t xml:space="preserve"> </w:t>
      </w:r>
      <w:r w:rsidRPr="0A111D39">
        <w:rPr>
          <w:rFonts w:ascii="Calibri" w:hAnsi="Calibri" w:eastAsia="Calibri" w:cs="Calibri"/>
          <w:sz w:val="22"/>
          <w:szCs w:val="22"/>
        </w:rPr>
        <w:t>complet</w:t>
      </w:r>
      <w:r w:rsidRPr="0A111D39" w:rsidR="11D1C2FF">
        <w:rPr>
          <w:rFonts w:ascii="Calibri" w:hAnsi="Calibri" w:eastAsia="Calibri" w:cs="Calibri"/>
          <w:sz w:val="22"/>
          <w:szCs w:val="22"/>
        </w:rPr>
        <w:t>ing</w:t>
      </w:r>
      <w:r w:rsidRPr="0A111D39">
        <w:rPr>
          <w:rFonts w:ascii="Calibri" w:hAnsi="Calibri" w:eastAsia="Calibri" w:cs="Calibri"/>
          <w:sz w:val="22"/>
          <w:szCs w:val="22"/>
        </w:rPr>
        <w:t xml:space="preserve"> degrees at UT System institutions. </w:t>
      </w:r>
      <w:r w:rsidRPr="0A111D39" w:rsidR="1ECF4677">
        <w:rPr>
          <w:rFonts w:ascii="Calibri" w:hAnsi="Calibri" w:eastAsia="Calibri" w:cs="Calibri"/>
          <w:sz w:val="22"/>
          <w:szCs w:val="22"/>
        </w:rPr>
        <w:t>The ESP Project:</w:t>
      </w:r>
    </w:p>
    <w:p w:rsidRPr="00492D9F" w:rsidR="00492D9F" w:rsidP="13C47FF2" w:rsidRDefault="19801A21" w14:paraId="09E63E68" w14:textId="466D96F6">
      <w:pPr>
        <w:numPr>
          <w:ilvl w:val="0"/>
          <w:numId w:val="23"/>
        </w:numPr>
        <w:spacing w:after="0" w:line="240" w:lineRule="auto"/>
        <w:rPr>
          <w:rFonts w:ascii="Calibri" w:hAnsi="Calibri" w:eastAsia="Calibri" w:cs="Calibri"/>
        </w:rPr>
      </w:pPr>
      <w:r w:rsidRPr="0A111D39">
        <w:rPr>
          <w:rFonts w:ascii="Calibri" w:hAnsi="Calibri" w:eastAsia="Calibri" w:cs="Calibri"/>
          <w:b/>
          <w:bCs/>
        </w:rPr>
        <w:t xml:space="preserve">Positions the curriculum as the locus of change </w:t>
      </w:r>
      <w:r w:rsidRPr="0A111D39">
        <w:rPr>
          <w:rFonts w:ascii="Calibri" w:hAnsi="Calibri" w:eastAsia="Calibri" w:cs="Calibri"/>
        </w:rPr>
        <w:t xml:space="preserve">to </w:t>
      </w:r>
      <w:r w:rsidRPr="0A111D39" w:rsidR="25FDDDC4">
        <w:rPr>
          <w:rFonts w:ascii="Calibri" w:hAnsi="Calibri" w:eastAsia="Calibri" w:cs="Calibri"/>
        </w:rPr>
        <w:t>promote</w:t>
      </w:r>
      <w:r w:rsidRPr="0A111D39" w:rsidR="37ACE05E">
        <w:rPr>
          <w:rFonts w:ascii="Calibri" w:hAnsi="Calibri" w:eastAsia="Calibri" w:cs="Calibri"/>
        </w:rPr>
        <w:t xml:space="preserve"> </w:t>
      </w:r>
      <w:r w:rsidRPr="0A111D39">
        <w:rPr>
          <w:rFonts w:ascii="Calibri" w:hAnsi="Calibri" w:eastAsia="Calibri" w:cs="Calibri"/>
        </w:rPr>
        <w:t>student success. </w:t>
      </w:r>
    </w:p>
    <w:p w:rsidRPr="00492D9F" w:rsidR="00492D9F" w:rsidP="1A709DDB" w:rsidRDefault="19801A21" w14:paraId="65648198" w14:textId="795097DE">
      <w:pPr>
        <w:numPr>
          <w:ilvl w:val="0"/>
          <w:numId w:val="24"/>
        </w:numPr>
        <w:spacing w:after="0" w:line="240" w:lineRule="auto"/>
        <w:rPr>
          <w:rFonts w:ascii="Calibri" w:hAnsi="Calibri" w:eastAsia="Calibri" w:cs="Calibri"/>
        </w:rPr>
      </w:pPr>
      <w:r w:rsidRPr="1446F68B">
        <w:rPr>
          <w:rFonts w:ascii="Calibri" w:hAnsi="Calibri" w:eastAsia="Calibri" w:cs="Calibri"/>
          <w:b/>
          <w:bCs/>
        </w:rPr>
        <w:t xml:space="preserve">Cultivates data agency </w:t>
      </w:r>
      <w:r w:rsidRPr="1446F68B">
        <w:rPr>
          <w:rFonts w:ascii="Calibri" w:hAnsi="Calibri" w:eastAsia="Calibri" w:cs="Calibri"/>
        </w:rPr>
        <w:t xml:space="preserve">through </w:t>
      </w:r>
      <w:r w:rsidRPr="1446F68B" w:rsidR="0D6E27B3">
        <w:rPr>
          <w:rFonts w:ascii="Calibri" w:hAnsi="Calibri" w:eastAsia="Calibri" w:cs="Calibri"/>
        </w:rPr>
        <w:t>a</w:t>
      </w:r>
      <w:r w:rsidRPr="1446F68B" w:rsidR="58E397A4">
        <w:rPr>
          <w:rFonts w:ascii="Calibri" w:hAnsi="Calibri" w:eastAsia="Calibri" w:cs="Calibri"/>
        </w:rPr>
        <w:t>n iterative</w:t>
      </w:r>
      <w:r w:rsidRPr="1446F68B" w:rsidR="0D6E27B3">
        <w:rPr>
          <w:rFonts w:ascii="Calibri" w:hAnsi="Calibri" w:eastAsia="Calibri" w:cs="Calibri"/>
        </w:rPr>
        <w:t xml:space="preserve"> </w:t>
      </w:r>
      <w:r w:rsidRPr="1446F68B" w:rsidR="52CFEE88">
        <w:rPr>
          <w:rFonts w:ascii="Calibri" w:hAnsi="Calibri" w:eastAsia="Calibri" w:cs="Calibri"/>
        </w:rPr>
        <w:t>process</w:t>
      </w:r>
      <w:r w:rsidRPr="1446F68B" w:rsidR="0D6E27B3">
        <w:rPr>
          <w:rFonts w:ascii="Calibri" w:hAnsi="Calibri" w:eastAsia="Calibri" w:cs="Calibri"/>
        </w:rPr>
        <w:t xml:space="preserve"> focused on institutional </w:t>
      </w:r>
      <w:r w:rsidRPr="1446F68B" w:rsidR="0D23A1DE">
        <w:rPr>
          <w:rFonts w:ascii="Calibri" w:hAnsi="Calibri" w:eastAsia="Calibri" w:cs="Calibri"/>
        </w:rPr>
        <w:t xml:space="preserve">cohort-based </w:t>
      </w:r>
      <w:r w:rsidRPr="1446F68B" w:rsidR="0D6E27B3">
        <w:rPr>
          <w:rFonts w:ascii="Calibri" w:hAnsi="Calibri" w:eastAsia="Calibri" w:cs="Calibri"/>
        </w:rPr>
        <w:t xml:space="preserve">participation, </w:t>
      </w:r>
      <w:r w:rsidRPr="1446F68B" w:rsidR="2F3183D9">
        <w:rPr>
          <w:rFonts w:ascii="Calibri" w:hAnsi="Calibri" w:eastAsia="Calibri" w:cs="Calibri"/>
        </w:rPr>
        <w:t>data discovery,</w:t>
      </w:r>
      <w:r w:rsidRPr="1446F68B" w:rsidR="35BA2517">
        <w:rPr>
          <w:rFonts w:ascii="Calibri" w:hAnsi="Calibri" w:eastAsia="Calibri" w:cs="Calibri"/>
        </w:rPr>
        <w:t xml:space="preserve"> reflection</w:t>
      </w:r>
      <w:r w:rsidRPr="1446F68B" w:rsidR="0D6E27B3">
        <w:rPr>
          <w:rFonts w:ascii="Calibri" w:hAnsi="Calibri" w:eastAsia="Calibri" w:cs="Calibri"/>
        </w:rPr>
        <w:t>, and actio</w:t>
      </w:r>
      <w:r w:rsidRPr="1446F68B" w:rsidR="42AF3BEC">
        <w:rPr>
          <w:rFonts w:ascii="Calibri" w:hAnsi="Calibri" w:eastAsia="Calibri" w:cs="Calibri"/>
        </w:rPr>
        <w:t>n – the ESP</w:t>
      </w:r>
      <w:r w:rsidRPr="1446F68B" w:rsidR="40F2B607">
        <w:rPr>
          <w:rFonts w:ascii="Calibri" w:hAnsi="Calibri" w:eastAsia="Calibri" w:cs="Calibri"/>
        </w:rPr>
        <w:t xml:space="preserve"> C</w:t>
      </w:r>
      <w:r w:rsidRPr="1446F68B">
        <w:rPr>
          <w:rFonts w:ascii="Calibri" w:hAnsi="Calibri" w:eastAsia="Calibri" w:cs="Calibri"/>
        </w:rPr>
        <w:t xml:space="preserve">hange </w:t>
      </w:r>
      <w:r w:rsidRPr="1446F68B" w:rsidR="03228F48">
        <w:rPr>
          <w:rFonts w:ascii="Calibri" w:hAnsi="Calibri" w:eastAsia="Calibri" w:cs="Calibri"/>
        </w:rPr>
        <w:t>M</w:t>
      </w:r>
      <w:r w:rsidRPr="1446F68B">
        <w:rPr>
          <w:rFonts w:ascii="Calibri" w:hAnsi="Calibri" w:eastAsia="Calibri" w:cs="Calibri"/>
        </w:rPr>
        <w:t>ode</w:t>
      </w:r>
      <w:r w:rsidRPr="1446F68B" w:rsidR="7DB37383">
        <w:rPr>
          <w:rFonts w:ascii="Calibri" w:hAnsi="Calibri" w:eastAsia="Calibri" w:cs="Calibri"/>
        </w:rPr>
        <w:t>l</w:t>
      </w:r>
      <w:r w:rsidRPr="1446F68B" w:rsidR="4DC9EC77">
        <w:rPr>
          <w:rFonts w:ascii="Calibri" w:hAnsi="Calibri" w:eastAsia="Calibri" w:cs="Calibri"/>
        </w:rPr>
        <w:t>.</w:t>
      </w:r>
    </w:p>
    <w:p w:rsidRPr="00492D9F" w:rsidR="00492D9F" w:rsidP="0A111D39" w:rsidRDefault="19801A21" w14:paraId="1757FDC5" w14:textId="068FB42C">
      <w:pPr>
        <w:numPr>
          <w:ilvl w:val="0"/>
          <w:numId w:val="10"/>
        </w:numPr>
        <w:spacing w:after="0" w:line="240" w:lineRule="auto"/>
        <w:rPr>
          <w:rFonts w:ascii="Calibri" w:hAnsi="Calibri" w:eastAsia="Calibri" w:cs="Calibri"/>
        </w:rPr>
      </w:pPr>
      <w:proofErr w:type="gramStart"/>
      <w:r w:rsidRPr="0A111D39">
        <w:rPr>
          <w:rFonts w:ascii="Calibri" w:hAnsi="Calibri" w:eastAsia="Calibri" w:cs="Calibri"/>
          <w:b/>
          <w:bCs/>
        </w:rPr>
        <w:t>Is</w:t>
      </w:r>
      <w:proofErr w:type="gramEnd"/>
      <w:r w:rsidRPr="0A111D39">
        <w:rPr>
          <w:rFonts w:ascii="Calibri" w:hAnsi="Calibri" w:eastAsia="Calibri" w:cs="Calibri"/>
          <w:b/>
          <w:bCs/>
        </w:rPr>
        <w:t xml:space="preserve"> developing </w:t>
      </w:r>
      <w:r w:rsidRPr="0A111D39" w:rsidR="4FD4894F">
        <w:rPr>
          <w:rFonts w:ascii="Calibri" w:hAnsi="Calibri" w:eastAsia="Calibri" w:cs="Calibri"/>
          <w:b/>
          <w:bCs/>
        </w:rPr>
        <w:t>tools and artifacts based on learning from 22 different</w:t>
      </w:r>
      <w:r w:rsidRPr="0A111D39">
        <w:rPr>
          <w:rFonts w:ascii="Calibri" w:hAnsi="Calibri" w:eastAsia="Calibri" w:cs="Calibri"/>
        </w:rPr>
        <w:t xml:space="preserve"> </w:t>
      </w:r>
      <w:r w:rsidRPr="0A111D39" w:rsidR="655CE902">
        <w:rPr>
          <w:rFonts w:ascii="Calibri" w:hAnsi="Calibri" w:eastAsia="Calibri" w:cs="Calibri"/>
        </w:rPr>
        <w:t xml:space="preserve">projects </w:t>
      </w:r>
      <w:r w:rsidRPr="0A111D39">
        <w:rPr>
          <w:rFonts w:ascii="Calibri" w:hAnsi="Calibri" w:eastAsia="Calibri" w:cs="Calibri"/>
        </w:rPr>
        <w:t xml:space="preserve">to facilitate ongoing engagement, </w:t>
      </w:r>
      <w:r w:rsidRPr="0A111D39" w:rsidR="5736D2F5">
        <w:rPr>
          <w:rFonts w:ascii="Calibri" w:hAnsi="Calibri" w:eastAsia="Calibri" w:cs="Calibri"/>
        </w:rPr>
        <w:t xml:space="preserve">assessment, </w:t>
      </w:r>
      <w:r w:rsidRPr="0A111D39">
        <w:rPr>
          <w:rFonts w:ascii="Calibri" w:hAnsi="Calibri" w:eastAsia="Calibri" w:cs="Calibri"/>
        </w:rPr>
        <w:t>sustainability, and institutionalization of the change model by teams and practitioners. </w:t>
      </w:r>
    </w:p>
    <w:p w:rsidRPr="00492D9F" w:rsidR="00492D9F" w:rsidP="13C47FF2" w:rsidRDefault="00492D9F" w14:paraId="25AF2292" w14:textId="77777777">
      <w:pPr>
        <w:spacing w:after="0" w:line="240" w:lineRule="auto"/>
        <w:rPr>
          <w:rFonts w:ascii="Calibri" w:hAnsi="Calibri" w:eastAsia="Calibri" w:cs="Calibri"/>
        </w:rPr>
      </w:pPr>
      <w:r w:rsidRPr="13C47FF2">
        <w:rPr>
          <w:rFonts w:ascii="Calibri" w:hAnsi="Calibri" w:eastAsia="Calibri" w:cs="Calibri"/>
        </w:rPr>
        <w:t> </w:t>
      </w:r>
    </w:p>
    <w:p w:rsidRPr="00492D9F" w:rsidR="00492D9F" w:rsidP="13C47FF2" w:rsidRDefault="19801A21" w14:paraId="599A4BBE" w14:textId="23E6241F">
      <w:pPr>
        <w:spacing w:after="0" w:line="240" w:lineRule="auto"/>
        <w:rPr>
          <w:rFonts w:ascii="Calibri" w:hAnsi="Calibri" w:eastAsia="Calibri" w:cs="Calibri"/>
        </w:rPr>
      </w:pPr>
      <w:r w:rsidRPr="74FEDF3C" w:rsidR="19801A21">
        <w:rPr>
          <w:rFonts w:ascii="Calibri" w:hAnsi="Calibri" w:eastAsia="Calibri" w:cs="Calibri"/>
        </w:rPr>
        <w:t xml:space="preserve">The </w:t>
      </w:r>
      <w:r w:rsidRPr="74FEDF3C" w:rsidR="3159C77D">
        <w:rPr>
          <w:rFonts w:ascii="Calibri" w:hAnsi="Calibri" w:eastAsia="Calibri" w:cs="Calibri"/>
          <w:b w:val="1"/>
          <w:bCs w:val="1"/>
        </w:rPr>
        <w:t>ESP</w:t>
      </w:r>
      <w:r w:rsidRPr="74FEDF3C" w:rsidR="19801A21">
        <w:rPr>
          <w:rFonts w:ascii="Calibri" w:hAnsi="Calibri" w:eastAsia="Calibri" w:cs="Calibri"/>
          <w:b w:val="1"/>
          <w:bCs w:val="1"/>
        </w:rPr>
        <w:t xml:space="preserve"> Change Model centers data agency and curricular redesign as </w:t>
      </w:r>
      <w:r w:rsidRPr="74FEDF3C" w:rsidR="5AFD105E">
        <w:rPr>
          <w:rFonts w:ascii="Calibri" w:hAnsi="Calibri" w:eastAsia="Calibri" w:cs="Calibri"/>
          <w:b w:val="1"/>
          <w:bCs w:val="1"/>
        </w:rPr>
        <w:t>l</w:t>
      </w:r>
      <w:r w:rsidRPr="74FEDF3C" w:rsidR="19801A21">
        <w:rPr>
          <w:rFonts w:ascii="Calibri" w:hAnsi="Calibri" w:eastAsia="Calibri" w:cs="Calibri"/>
          <w:b w:val="1"/>
          <w:bCs w:val="1"/>
        </w:rPr>
        <w:t>ever</w:t>
      </w:r>
      <w:r w:rsidRPr="74FEDF3C" w:rsidR="04108EDB">
        <w:rPr>
          <w:rFonts w:ascii="Calibri" w:hAnsi="Calibri" w:eastAsia="Calibri" w:cs="Calibri"/>
          <w:b w:val="1"/>
          <w:bCs w:val="1"/>
        </w:rPr>
        <w:t xml:space="preserve">s </w:t>
      </w:r>
      <w:r w:rsidRPr="74FEDF3C" w:rsidR="19801A21">
        <w:rPr>
          <w:rFonts w:ascii="Calibri" w:hAnsi="Calibri" w:eastAsia="Calibri" w:cs="Calibri"/>
          <w:b w:val="1"/>
          <w:bCs w:val="1"/>
        </w:rPr>
        <w:t>of change</w:t>
      </w:r>
      <w:r w:rsidRPr="74FEDF3C" w:rsidR="19801A21">
        <w:rPr>
          <w:rFonts w:ascii="Calibri" w:hAnsi="Calibri" w:eastAsia="Calibri" w:cs="Calibri"/>
        </w:rPr>
        <w:t xml:space="preserve"> to remove barriers to student success and gaps in student outcomes.  </w:t>
      </w:r>
    </w:p>
    <w:p w:rsidR="00F93606" w:rsidP="74FEDF3C" w:rsidRDefault="00492D9F" w14:paraId="79DE91EC" w14:textId="607236B2">
      <w:pPr>
        <w:pStyle w:val="Normal"/>
        <w:spacing w:after="0" w:line="240" w:lineRule="auto"/>
        <w:jc w:val="center"/>
      </w:pPr>
      <w:r w:rsidR="3879880F">
        <w:drawing>
          <wp:inline wp14:editId="65175B45" wp14:anchorId="253678B4">
            <wp:extent cx="5162550" cy="1472650"/>
            <wp:effectExtent l="0" t="0" r="0" b="0"/>
            <wp:docPr id="91603517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16035176" name=""/>
                    <pic:cNvPicPr/>
                  </pic:nvPicPr>
                  <pic:blipFill>
                    <a:blip xmlns:r="http://schemas.openxmlformats.org/officeDocument/2006/relationships" r:embed="rId364973726">
                      <a:extLst>
                        <a:ext uri="{28A0092B-C50C-407E-A947-70E740481C1C}">
                          <a14:useLocalDpi xmlns:a14="http://schemas.microsoft.com/office/drawing/2010/main"/>
                        </a:ext>
                      </a:extLst>
                    </a:blip>
                    <a:stretch>
                      <a:fillRect/>
                    </a:stretch>
                  </pic:blipFill>
                  <pic:spPr>
                    <a:xfrm rot="0">
                      <a:off x="0" y="0"/>
                      <a:ext cx="5162550" cy="1472650"/>
                    </a:xfrm>
                    <a:prstGeom prst="rect">
                      <a:avLst/>
                    </a:prstGeom>
                  </pic:spPr>
                </pic:pic>
              </a:graphicData>
            </a:graphic>
          </wp:inline>
        </w:drawing>
      </w:r>
    </w:p>
    <w:p w:rsidRPr="004C274D" w:rsidR="004C274D" w:rsidP="13C47FF2" w:rsidRDefault="004C274D" w14:paraId="6662CBA3" w14:textId="77777777">
      <w:pPr>
        <w:spacing w:after="0" w:line="240" w:lineRule="auto"/>
        <w:rPr>
          <w:rFonts w:ascii="Calibri" w:hAnsi="Calibri" w:eastAsia="Calibri" w:cs="Calibri"/>
          <w:b/>
          <w:bCs/>
        </w:rPr>
      </w:pPr>
      <w:r w:rsidRPr="004C274D">
        <w:rPr>
          <w:rFonts w:ascii="Calibri" w:hAnsi="Calibri" w:eastAsia="Calibri" w:cs="Calibri"/>
          <w:b/>
          <w:bCs/>
        </w:rPr>
        <w:t>Core Questions</w:t>
      </w:r>
    </w:p>
    <w:p w:rsidRPr="00492D9F" w:rsidR="00492D9F" w:rsidP="13C47FF2" w:rsidRDefault="6CFDEA37" w14:paraId="58476A43" w14:textId="078D0700">
      <w:pPr>
        <w:spacing w:after="0" w:line="240" w:lineRule="auto"/>
        <w:rPr>
          <w:rFonts w:ascii="Calibri" w:hAnsi="Calibri" w:eastAsia="Calibri" w:cs="Calibri"/>
        </w:rPr>
      </w:pPr>
      <w:r w:rsidRPr="7DC6F264">
        <w:rPr>
          <w:rFonts w:ascii="Calibri" w:hAnsi="Calibri" w:eastAsia="Calibri" w:cs="Calibri"/>
        </w:rPr>
        <w:t>The ESP Project as a whole and the p</w:t>
      </w:r>
      <w:r w:rsidRPr="7DC6F264" w:rsidR="7B213107">
        <w:rPr>
          <w:rFonts w:ascii="Calibri" w:hAnsi="Calibri" w:eastAsia="Calibri" w:cs="Calibri"/>
        </w:rPr>
        <w:t xml:space="preserve">roject teams </w:t>
      </w:r>
      <w:r w:rsidRPr="7DC6F264" w:rsidR="4CCAD567">
        <w:rPr>
          <w:rFonts w:ascii="Calibri" w:hAnsi="Calibri" w:eastAsia="Calibri" w:cs="Calibri"/>
        </w:rPr>
        <w:t xml:space="preserve">that </w:t>
      </w:r>
      <w:r w:rsidRPr="7DC6F264" w:rsidR="7B213107">
        <w:rPr>
          <w:rFonts w:ascii="Calibri" w:hAnsi="Calibri" w:eastAsia="Calibri" w:cs="Calibri"/>
        </w:rPr>
        <w:t xml:space="preserve">participate in the </w:t>
      </w:r>
      <w:r w:rsidRPr="7DC6F264" w:rsidR="08CA0208">
        <w:rPr>
          <w:rFonts w:ascii="Calibri" w:hAnsi="Calibri" w:eastAsia="Calibri" w:cs="Calibri"/>
        </w:rPr>
        <w:t xml:space="preserve">ESP </w:t>
      </w:r>
      <w:r w:rsidRPr="7DC6F264" w:rsidR="7B213107">
        <w:rPr>
          <w:rFonts w:ascii="Calibri" w:hAnsi="Calibri" w:eastAsia="Calibri" w:cs="Calibri"/>
        </w:rPr>
        <w:t xml:space="preserve">Change </w:t>
      </w:r>
      <w:r w:rsidRPr="7DC6F264" w:rsidR="7BC99367">
        <w:rPr>
          <w:rFonts w:ascii="Calibri" w:hAnsi="Calibri" w:eastAsia="Calibri" w:cs="Calibri"/>
        </w:rPr>
        <w:t>M</w:t>
      </w:r>
      <w:r w:rsidRPr="7DC6F264" w:rsidR="19801A21">
        <w:rPr>
          <w:rFonts w:ascii="Calibri" w:hAnsi="Calibri" w:eastAsia="Calibri" w:cs="Calibri"/>
        </w:rPr>
        <w:t xml:space="preserve">odel </w:t>
      </w:r>
      <w:r w:rsidRPr="7DC6F264" w:rsidR="4B37AE0C">
        <w:rPr>
          <w:rFonts w:ascii="Calibri" w:hAnsi="Calibri" w:eastAsia="Calibri" w:cs="Calibri"/>
        </w:rPr>
        <w:t xml:space="preserve">seek </w:t>
      </w:r>
      <w:r w:rsidRPr="7DC6F264" w:rsidR="19801A21">
        <w:rPr>
          <w:rFonts w:ascii="Calibri" w:hAnsi="Calibri" w:eastAsia="Calibri" w:cs="Calibri"/>
        </w:rPr>
        <w:t xml:space="preserve">to answer </w:t>
      </w:r>
      <w:r w:rsidRPr="7DC6F264" w:rsidR="465D6117">
        <w:rPr>
          <w:rFonts w:ascii="Calibri" w:hAnsi="Calibri" w:eastAsia="Calibri" w:cs="Calibri"/>
        </w:rPr>
        <w:t xml:space="preserve">some </w:t>
      </w:r>
      <w:r w:rsidRPr="7DC6F264" w:rsidR="19801A21">
        <w:rPr>
          <w:rFonts w:ascii="Calibri" w:hAnsi="Calibri" w:eastAsia="Calibri" w:cs="Calibri"/>
        </w:rPr>
        <w:t>core questions: </w:t>
      </w:r>
    </w:p>
    <w:p w:rsidRPr="00492D9F" w:rsidR="00492D9F" w:rsidP="13C47FF2" w:rsidRDefault="00492D9F" w14:paraId="46C46189" w14:textId="77777777">
      <w:pPr>
        <w:numPr>
          <w:ilvl w:val="0"/>
          <w:numId w:val="27"/>
        </w:numPr>
        <w:spacing w:after="0" w:line="240" w:lineRule="auto"/>
        <w:rPr>
          <w:rFonts w:ascii="Calibri" w:hAnsi="Calibri" w:eastAsia="Calibri" w:cs="Calibri"/>
        </w:rPr>
      </w:pPr>
      <w:r w:rsidRPr="13C47FF2">
        <w:rPr>
          <w:rFonts w:ascii="Calibri" w:hAnsi="Calibri" w:eastAsia="Calibri" w:cs="Calibri"/>
        </w:rPr>
        <w:t>How do our students experience the curriculum—general education, gateway courses, majors—and the co-curriculum? </w:t>
      </w:r>
    </w:p>
    <w:p w:rsidR="00492D9F" w:rsidP="13C47FF2" w:rsidRDefault="19801A21" w14:paraId="0B4556CB" w14:textId="2A7C5C3C">
      <w:pPr>
        <w:numPr>
          <w:ilvl w:val="0"/>
          <w:numId w:val="28"/>
        </w:numPr>
        <w:spacing w:after="0" w:line="240" w:lineRule="auto"/>
        <w:rPr>
          <w:rFonts w:ascii="Calibri" w:hAnsi="Calibri" w:eastAsia="Calibri" w:cs="Calibri"/>
        </w:rPr>
      </w:pPr>
      <w:r w:rsidRPr="0A111D39">
        <w:rPr>
          <w:rFonts w:ascii="Calibri" w:hAnsi="Calibri" w:eastAsia="Calibri" w:cs="Calibri"/>
        </w:rPr>
        <w:t xml:space="preserve">How do </w:t>
      </w:r>
      <w:r w:rsidRPr="0A111D39" w:rsidR="28D41009">
        <w:rPr>
          <w:rFonts w:ascii="Calibri" w:hAnsi="Calibri" w:eastAsia="Calibri" w:cs="Calibri"/>
        </w:rPr>
        <w:t xml:space="preserve">students </w:t>
      </w:r>
      <w:r w:rsidRPr="0A111D39">
        <w:rPr>
          <w:rFonts w:ascii="Calibri" w:hAnsi="Calibri" w:eastAsia="Calibri" w:cs="Calibri"/>
        </w:rPr>
        <w:t>enter, persist in, and complete degree programs and credentials?</w:t>
      </w:r>
    </w:p>
    <w:p w:rsidR="6D73E8C3" w:rsidP="13C47FF2" w:rsidRDefault="4A5F8821" w14:paraId="656D513D" w14:textId="68594E7B">
      <w:pPr>
        <w:numPr>
          <w:ilvl w:val="0"/>
          <w:numId w:val="28"/>
        </w:numPr>
        <w:spacing w:after="0" w:line="240" w:lineRule="auto"/>
        <w:rPr>
          <w:rFonts w:ascii="Calibri" w:hAnsi="Calibri" w:eastAsia="Calibri" w:cs="Calibri"/>
        </w:rPr>
      </w:pPr>
      <w:r w:rsidRPr="0A111D39">
        <w:rPr>
          <w:rFonts w:ascii="Calibri" w:hAnsi="Calibri" w:eastAsia="Calibri" w:cs="Calibri"/>
        </w:rPr>
        <w:t xml:space="preserve">What curricular barriers </w:t>
      </w:r>
      <w:r w:rsidRPr="0A111D39" w:rsidR="3AF1B966">
        <w:rPr>
          <w:rFonts w:ascii="Calibri" w:hAnsi="Calibri" w:eastAsia="Calibri" w:cs="Calibri"/>
        </w:rPr>
        <w:t xml:space="preserve">impede </w:t>
      </w:r>
      <w:r w:rsidRPr="0A111D39">
        <w:rPr>
          <w:rFonts w:ascii="Calibri" w:hAnsi="Calibri" w:eastAsia="Calibri" w:cs="Calibri"/>
        </w:rPr>
        <w:t>student progress, in terms of structure, operations, content</w:t>
      </w:r>
      <w:r w:rsidRPr="0A111D39" w:rsidR="3C413191">
        <w:rPr>
          <w:rFonts w:ascii="Calibri" w:hAnsi="Calibri" w:eastAsia="Calibri" w:cs="Calibri"/>
        </w:rPr>
        <w:t>,</w:t>
      </w:r>
      <w:r w:rsidRPr="0A111D39">
        <w:rPr>
          <w:rFonts w:ascii="Calibri" w:hAnsi="Calibri" w:eastAsia="Calibri" w:cs="Calibri"/>
        </w:rPr>
        <w:t xml:space="preserve"> and pedagogy?</w:t>
      </w:r>
    </w:p>
    <w:p w:rsidR="686717C3" w:rsidP="13C47FF2" w:rsidRDefault="54FB5CF3" w14:paraId="5873BCD8" w14:textId="4FF919EE">
      <w:pPr>
        <w:numPr>
          <w:ilvl w:val="0"/>
          <w:numId w:val="28"/>
        </w:numPr>
        <w:spacing w:after="0" w:line="240" w:lineRule="auto"/>
        <w:rPr>
          <w:rFonts w:ascii="Calibri" w:hAnsi="Calibri" w:eastAsia="Calibri" w:cs="Calibri"/>
        </w:rPr>
      </w:pPr>
      <w:r w:rsidRPr="0A111D39">
        <w:rPr>
          <w:rFonts w:ascii="Calibri" w:hAnsi="Calibri" w:eastAsia="Calibri" w:cs="Calibri"/>
        </w:rPr>
        <w:t>On</w:t>
      </w:r>
      <w:r w:rsidRPr="0A111D39" w:rsidR="4A5F8821">
        <w:rPr>
          <w:rFonts w:ascii="Calibri" w:hAnsi="Calibri" w:eastAsia="Calibri" w:cs="Calibri"/>
        </w:rPr>
        <w:t xml:space="preserve">ce </w:t>
      </w:r>
      <w:r w:rsidRPr="0A111D39" w:rsidR="70C758DA">
        <w:rPr>
          <w:rFonts w:ascii="Calibri" w:hAnsi="Calibri" w:eastAsia="Calibri" w:cs="Calibri"/>
        </w:rPr>
        <w:t>we have responsibly interpreted the data and are ready to act on it</w:t>
      </w:r>
      <w:r w:rsidRPr="0A111D39" w:rsidR="4A5F8821">
        <w:rPr>
          <w:rFonts w:ascii="Calibri" w:hAnsi="Calibri" w:eastAsia="Calibri" w:cs="Calibri"/>
        </w:rPr>
        <w:t xml:space="preserve">, what </w:t>
      </w:r>
      <w:r w:rsidRPr="0A111D39" w:rsidR="5622CAD8">
        <w:rPr>
          <w:rFonts w:ascii="Calibri" w:hAnsi="Calibri" w:eastAsia="Calibri" w:cs="Calibri"/>
        </w:rPr>
        <w:t xml:space="preserve">actions do we need to take </w:t>
      </w:r>
      <w:r w:rsidRPr="0A111D39" w:rsidR="4A5F8821">
        <w:rPr>
          <w:rFonts w:ascii="Calibri" w:hAnsi="Calibri" w:eastAsia="Calibri" w:cs="Calibri"/>
        </w:rPr>
        <w:t>to remove the barriers</w:t>
      </w:r>
      <w:r w:rsidRPr="0A111D39" w:rsidR="005BB3D5">
        <w:rPr>
          <w:rFonts w:ascii="Calibri" w:hAnsi="Calibri" w:eastAsia="Calibri" w:cs="Calibri"/>
        </w:rPr>
        <w:t xml:space="preserve"> and improve student pathways and mobility</w:t>
      </w:r>
      <w:r w:rsidRPr="0A111D39" w:rsidR="4A5F8821">
        <w:rPr>
          <w:rFonts w:ascii="Calibri" w:hAnsi="Calibri" w:eastAsia="Calibri" w:cs="Calibri"/>
        </w:rPr>
        <w:t>?</w:t>
      </w:r>
    </w:p>
    <w:p w:rsidR="2CAF122B" w:rsidP="13C47FF2" w:rsidRDefault="2CAF122B" w14:paraId="763BEB28" w14:textId="446D57E6">
      <w:pPr>
        <w:numPr>
          <w:ilvl w:val="0"/>
          <w:numId w:val="28"/>
        </w:numPr>
        <w:spacing w:after="0" w:line="240" w:lineRule="auto"/>
        <w:rPr>
          <w:rFonts w:ascii="Calibri" w:hAnsi="Calibri" w:eastAsia="Calibri" w:cs="Calibri"/>
        </w:rPr>
      </w:pPr>
      <w:r w:rsidRPr="13C47FF2">
        <w:rPr>
          <w:rFonts w:ascii="Calibri" w:hAnsi="Calibri" w:eastAsia="Calibri" w:cs="Calibri"/>
        </w:rPr>
        <w:t>Finally, how will we know if we are successful?</w:t>
      </w:r>
    </w:p>
    <w:p w:rsidR="13C47FF2" w:rsidP="13C47FF2" w:rsidRDefault="13C47FF2" w14:paraId="069A426B" w14:textId="79E29918">
      <w:pPr>
        <w:spacing w:after="0" w:line="240" w:lineRule="auto"/>
        <w:rPr>
          <w:rFonts w:ascii="Calibri" w:hAnsi="Calibri" w:eastAsia="Calibri" w:cs="Calibri"/>
        </w:rPr>
      </w:pPr>
    </w:p>
    <w:p w:rsidR="008B003B" w:rsidP="1A709DDB" w:rsidRDefault="7BBC83DB" w14:paraId="14438D29" w14:textId="553C78E8">
      <w:pPr>
        <w:spacing w:after="0" w:line="240" w:lineRule="auto"/>
        <w:rPr>
          <w:rFonts w:ascii="Calibri" w:hAnsi="Calibri" w:eastAsia="Calibri" w:cs="Calibri"/>
        </w:rPr>
      </w:pPr>
      <w:r w:rsidRPr="7DC6F264">
        <w:rPr>
          <w:rFonts w:ascii="Calibri" w:hAnsi="Calibri" w:eastAsia="Calibri" w:cs="Calibri"/>
        </w:rPr>
        <w:t xml:space="preserve">Answering these questions requires deep </w:t>
      </w:r>
      <w:proofErr w:type="gramStart"/>
      <w:r w:rsidRPr="7DC6F264">
        <w:rPr>
          <w:rFonts w:ascii="Calibri" w:hAnsi="Calibri" w:eastAsia="Calibri" w:cs="Calibri"/>
        </w:rPr>
        <w:t>dives</w:t>
      </w:r>
      <w:proofErr w:type="gramEnd"/>
      <w:r w:rsidRPr="7DC6F264">
        <w:rPr>
          <w:rFonts w:ascii="Calibri" w:hAnsi="Calibri" w:eastAsia="Calibri" w:cs="Calibri"/>
        </w:rPr>
        <w:t xml:space="preserve"> into data, and this is the piece of the ESP </w:t>
      </w:r>
      <w:r w:rsidRPr="7DC6F264" w:rsidR="1C7229C3">
        <w:rPr>
          <w:rFonts w:ascii="Calibri" w:hAnsi="Calibri" w:eastAsia="Calibri" w:cs="Calibri"/>
        </w:rPr>
        <w:t>C</w:t>
      </w:r>
      <w:r w:rsidRPr="7DC6F264">
        <w:rPr>
          <w:rFonts w:ascii="Calibri" w:hAnsi="Calibri" w:eastAsia="Calibri" w:cs="Calibri"/>
        </w:rPr>
        <w:t xml:space="preserve">hange </w:t>
      </w:r>
      <w:r w:rsidRPr="7DC6F264" w:rsidR="40F99F97">
        <w:rPr>
          <w:rFonts w:ascii="Calibri" w:hAnsi="Calibri" w:eastAsia="Calibri" w:cs="Calibri"/>
        </w:rPr>
        <w:t>M</w:t>
      </w:r>
      <w:r w:rsidRPr="7DC6F264">
        <w:rPr>
          <w:rFonts w:ascii="Calibri" w:hAnsi="Calibri" w:eastAsia="Calibri" w:cs="Calibri"/>
        </w:rPr>
        <w:t xml:space="preserve">odel focused on </w:t>
      </w:r>
      <w:r w:rsidRPr="7DC6F264">
        <w:rPr>
          <w:rFonts w:ascii="Calibri" w:hAnsi="Calibri" w:eastAsia="Calibri" w:cs="Calibri"/>
          <w:b/>
          <w:bCs/>
        </w:rPr>
        <w:t>data agency</w:t>
      </w:r>
      <w:r w:rsidRPr="7DC6F264" w:rsidR="33044330">
        <w:rPr>
          <w:rFonts w:ascii="Calibri" w:hAnsi="Calibri" w:eastAsia="Calibri" w:cs="Calibri"/>
        </w:rPr>
        <w:t>.</w:t>
      </w:r>
      <w:r w:rsidRPr="7DC6F264" w:rsidR="6832D2BC">
        <w:rPr>
          <w:rFonts w:ascii="Calibri" w:hAnsi="Calibri" w:eastAsia="Calibri" w:cs="Calibri"/>
        </w:rPr>
        <w:t xml:space="preserve"> Answering these questions also requires </w:t>
      </w:r>
      <w:r w:rsidRPr="7DC6F264" w:rsidR="6832D2BC">
        <w:rPr>
          <w:rFonts w:ascii="Calibri" w:hAnsi="Calibri" w:eastAsia="Calibri" w:cs="Calibri"/>
          <w:b/>
          <w:bCs/>
        </w:rPr>
        <w:t xml:space="preserve">a holistic </w:t>
      </w:r>
      <w:r w:rsidRPr="7DC6F264" w:rsidR="1E97B214">
        <w:rPr>
          <w:rFonts w:ascii="Calibri" w:hAnsi="Calibri" w:eastAsia="Calibri" w:cs="Calibri"/>
          <w:b/>
          <w:bCs/>
        </w:rPr>
        <w:t xml:space="preserve">and expansive </w:t>
      </w:r>
      <w:r w:rsidRPr="7DC6F264" w:rsidR="6832D2BC">
        <w:rPr>
          <w:rFonts w:ascii="Calibri" w:hAnsi="Calibri" w:eastAsia="Calibri" w:cs="Calibri"/>
          <w:b/>
          <w:bCs/>
        </w:rPr>
        <w:t>look at the curriculum and the domains that underpin i</w:t>
      </w:r>
      <w:r w:rsidRPr="7DC6F264" w:rsidR="6832D2BC">
        <w:rPr>
          <w:rFonts w:ascii="Calibri" w:hAnsi="Calibri" w:eastAsia="Calibri" w:cs="Calibri"/>
        </w:rPr>
        <w:t>t</w:t>
      </w:r>
      <w:r w:rsidRPr="7DC6F264" w:rsidR="46F9E9BF">
        <w:rPr>
          <w:rFonts w:ascii="Calibri" w:hAnsi="Calibri" w:eastAsia="Calibri" w:cs="Calibri"/>
          <w:b/>
          <w:bCs/>
        </w:rPr>
        <w:t>: structure, operations, content and pedagogy</w:t>
      </w:r>
      <w:r w:rsidRPr="7DC6F264" w:rsidR="04C2BF66">
        <w:rPr>
          <w:rFonts w:ascii="Calibri" w:hAnsi="Calibri" w:eastAsia="Calibri" w:cs="Calibri"/>
          <w:b/>
          <w:bCs/>
        </w:rPr>
        <w:t>.</w:t>
      </w:r>
    </w:p>
    <w:p w:rsidRPr="00492D9F" w:rsidR="00492D9F" w:rsidP="0A111D39" w:rsidRDefault="00492D9F" w14:paraId="7A3AC323" w14:textId="6C1017F3">
      <w:pPr>
        <w:spacing w:after="0" w:line="240" w:lineRule="auto"/>
        <w:rPr>
          <w:rFonts w:ascii="Calibri" w:hAnsi="Calibri" w:eastAsia="Calibri" w:cs="Calibri"/>
        </w:rPr>
      </w:pPr>
    </w:p>
    <w:p w:rsidRPr="00492D9F" w:rsidR="00492D9F" w:rsidP="0A111D39" w:rsidRDefault="00492D9F" w14:paraId="6925224C" w14:textId="3446F76D">
      <w:pPr>
        <w:spacing w:after="0" w:line="240" w:lineRule="auto"/>
        <w:rPr>
          <w:rFonts w:ascii="Calibri" w:hAnsi="Calibri" w:eastAsia="Calibri" w:cs="Calibri"/>
          <w:b/>
          <w:bCs/>
          <w:color w:val="000000" w:themeColor="text1"/>
        </w:rPr>
      </w:pPr>
    </w:p>
    <w:p w:rsidRPr="00492D9F" w:rsidR="00492D9F" w:rsidP="74FEDF3C" w:rsidRDefault="00576062" w14:paraId="543F0F52" w14:textId="553F66BC">
      <w:pPr>
        <w:pStyle w:val="Normal"/>
        <w:spacing w:after="0" w:line="240" w:lineRule="auto"/>
        <w:jc w:val="center"/>
      </w:pPr>
      <w:r>
        <w:br/>
      </w:r>
    </w:p>
    <w:p w:rsidRPr="00492D9F" w:rsidR="00492D9F" w:rsidP="0A111D39" w:rsidRDefault="00492D9F" w14:paraId="7A87B412" w14:textId="1932BF92">
      <w:pPr>
        <w:pStyle w:val="Header"/>
        <w:rPr>
          <w:rFonts w:ascii="Calibri" w:hAnsi="Calibri" w:eastAsia="Calibri" w:cs="Calibri"/>
          <w:color w:val="000000" w:themeColor="text1"/>
        </w:rPr>
      </w:pPr>
    </w:p>
    <w:p w:rsidRPr="00492D9F" w:rsidR="00492D9F" w:rsidP="7DC6F264" w:rsidRDefault="373AA0DC" w14:paraId="5A8E0C7E" w14:textId="40D1B1EA">
      <w:pPr>
        <w:pStyle w:val="Header"/>
        <w:rPr>
          <w:rFonts w:ascii="Calibri" w:hAnsi="Calibri" w:eastAsia="Calibri" w:cs="Calibri"/>
          <w:color w:val="000000" w:themeColor="text1"/>
        </w:rPr>
      </w:pPr>
      <w:r w:rsidRPr="7DC6F264">
        <w:rPr>
          <w:rFonts w:ascii="Calibri" w:hAnsi="Calibri" w:eastAsia="Calibri" w:cs="Calibri"/>
          <w:color w:val="000000" w:themeColor="text1"/>
        </w:rPr>
        <w:t xml:space="preserve">The </w:t>
      </w:r>
      <w:r w:rsidRPr="7DC6F264" w:rsidR="45DC348E">
        <w:rPr>
          <w:rFonts w:ascii="Calibri" w:hAnsi="Calibri" w:eastAsia="Calibri" w:cs="Calibri"/>
          <w:color w:val="000000" w:themeColor="text1"/>
        </w:rPr>
        <w:t>ESP</w:t>
      </w:r>
      <w:r w:rsidRPr="7DC6F264">
        <w:rPr>
          <w:rFonts w:ascii="Calibri" w:hAnsi="Calibri" w:eastAsia="Calibri" w:cs="Calibri"/>
          <w:color w:val="000000" w:themeColor="text1"/>
        </w:rPr>
        <w:t xml:space="preserve"> Change Model is an iterative theory of change applied to an identified curricular problem or challenge, or to a student success problem or challenge requiring closer examination of the curriculum. The theory of change encourages refinement of the identified problems and challenges</w:t>
      </w:r>
      <w:r w:rsidRPr="7DC6F264" w:rsidR="1F73D55D">
        <w:rPr>
          <w:rFonts w:ascii="Calibri" w:hAnsi="Calibri" w:eastAsia="Calibri" w:cs="Calibri"/>
          <w:color w:val="000000" w:themeColor="text1"/>
        </w:rPr>
        <w:t xml:space="preserve"> through ongoing data discovery, action, and assessment of the actions and outcomes of those actions. Continuous </w:t>
      </w:r>
      <w:r w:rsidRPr="7DC6F264" w:rsidR="0025B710">
        <w:rPr>
          <w:rFonts w:ascii="Calibri" w:hAnsi="Calibri" w:eastAsia="Calibri" w:cs="Calibri"/>
          <w:color w:val="000000" w:themeColor="text1"/>
        </w:rPr>
        <w:t>i</w:t>
      </w:r>
      <w:r w:rsidRPr="7DC6F264" w:rsidR="1F73D55D">
        <w:rPr>
          <w:rFonts w:ascii="Calibri" w:hAnsi="Calibri" w:eastAsia="Calibri" w:cs="Calibri"/>
          <w:color w:val="000000" w:themeColor="text1"/>
        </w:rPr>
        <w:t>mprovement, therefore, is a desi</w:t>
      </w:r>
      <w:r w:rsidRPr="7DC6F264" w:rsidR="43B35ADA">
        <w:rPr>
          <w:rFonts w:ascii="Calibri" w:hAnsi="Calibri" w:eastAsia="Calibri" w:cs="Calibri"/>
          <w:color w:val="000000" w:themeColor="text1"/>
        </w:rPr>
        <w:t xml:space="preserve">red outcome. The graphic above represents the structured and facilitated stages </w:t>
      </w:r>
      <w:r w:rsidRPr="7DC6F264" w:rsidR="62A29DF2">
        <w:rPr>
          <w:rFonts w:ascii="Calibri" w:hAnsi="Calibri" w:eastAsia="Calibri" w:cs="Calibri"/>
          <w:color w:val="000000" w:themeColor="text1"/>
        </w:rPr>
        <w:t xml:space="preserve">that make up the </w:t>
      </w:r>
      <w:r w:rsidRPr="7DC6F264" w:rsidR="4F3B8E17">
        <w:rPr>
          <w:rFonts w:ascii="Calibri" w:hAnsi="Calibri" w:eastAsia="Calibri" w:cs="Calibri"/>
          <w:color w:val="000000" w:themeColor="text1"/>
        </w:rPr>
        <w:t>ESP</w:t>
      </w:r>
      <w:r w:rsidRPr="7DC6F264" w:rsidR="43B35ADA">
        <w:rPr>
          <w:rFonts w:ascii="Calibri" w:hAnsi="Calibri" w:eastAsia="Calibri" w:cs="Calibri"/>
          <w:color w:val="000000" w:themeColor="text1"/>
        </w:rPr>
        <w:t xml:space="preserve"> Change Model’s theory of change</w:t>
      </w:r>
      <w:r w:rsidRPr="7DC6F264" w:rsidR="1EBECA20">
        <w:rPr>
          <w:rFonts w:ascii="Calibri" w:hAnsi="Calibri" w:eastAsia="Calibri" w:cs="Calibri"/>
          <w:color w:val="000000" w:themeColor="text1"/>
        </w:rPr>
        <w:t xml:space="preserve">, and </w:t>
      </w:r>
      <w:r w:rsidRPr="7DC6F264" w:rsidR="6152F4C1">
        <w:rPr>
          <w:rFonts w:ascii="Calibri" w:hAnsi="Calibri" w:eastAsia="Calibri" w:cs="Calibri"/>
          <w:color w:val="000000" w:themeColor="text1"/>
        </w:rPr>
        <w:t xml:space="preserve">reflects </w:t>
      </w:r>
      <w:r w:rsidRPr="7DC6F264" w:rsidR="4EF8037D">
        <w:rPr>
          <w:rFonts w:ascii="Calibri" w:hAnsi="Calibri" w:eastAsia="Calibri" w:cs="Calibri"/>
          <w:color w:val="000000" w:themeColor="text1"/>
        </w:rPr>
        <w:t xml:space="preserve">the process experienced by </w:t>
      </w:r>
      <w:r w:rsidRPr="7DC6F264" w:rsidR="1EBECA20">
        <w:rPr>
          <w:rFonts w:ascii="Calibri" w:hAnsi="Calibri" w:eastAsia="Calibri" w:cs="Calibri"/>
          <w:color w:val="000000" w:themeColor="text1"/>
        </w:rPr>
        <w:t>the 22 funded ESP projects and cohorts.</w:t>
      </w:r>
    </w:p>
    <w:p w:rsidRPr="00492D9F" w:rsidR="00492D9F" w:rsidP="0A111D39" w:rsidRDefault="00492D9F" w14:paraId="323B0EF1" w14:textId="55140F53">
      <w:pPr>
        <w:spacing w:after="0" w:line="240" w:lineRule="auto"/>
        <w:rPr>
          <w:rFonts w:ascii="Calibri" w:hAnsi="Calibri" w:eastAsia="Calibri" w:cs="Calibri"/>
          <w:b/>
          <w:bCs/>
        </w:rPr>
      </w:pPr>
    </w:p>
    <w:p w:rsidRPr="00492D9F" w:rsidR="00492D9F" w:rsidP="0A111D39" w:rsidRDefault="0F46C326" w14:paraId="32457A62" w14:textId="5A47DC60">
      <w:pPr>
        <w:spacing w:after="0" w:line="240" w:lineRule="auto"/>
        <w:rPr>
          <w:rFonts w:ascii="Calibri" w:hAnsi="Calibri" w:eastAsia="Calibri" w:cs="Calibri"/>
          <w:b/>
          <w:bCs/>
          <w:color w:val="000000" w:themeColor="text1"/>
        </w:rPr>
      </w:pPr>
      <w:r w:rsidRPr="0A111D39">
        <w:rPr>
          <w:rFonts w:ascii="Calibri" w:hAnsi="Calibri" w:eastAsia="Calibri" w:cs="Calibri"/>
          <w:b/>
          <w:bCs/>
          <w:color w:val="000000" w:themeColor="text1"/>
        </w:rPr>
        <w:t>Domains and Criteria for Data Agency and Curricular Redesign</w:t>
      </w:r>
    </w:p>
    <w:p w:rsidRPr="00492D9F" w:rsidR="00492D9F" w:rsidP="0A111D39" w:rsidRDefault="00492D9F" w14:paraId="04FD5DB7" w14:textId="602B9CEC">
      <w:pPr>
        <w:spacing w:after="0" w:line="240" w:lineRule="auto"/>
        <w:rPr>
          <w:rFonts w:ascii="Calibri" w:hAnsi="Calibri" w:eastAsia="Calibri" w:cs="Calibri"/>
          <w:b/>
          <w:bCs/>
          <w:color w:val="000000" w:themeColor="text1"/>
        </w:rPr>
      </w:pPr>
    </w:p>
    <w:p w:rsidRPr="00492D9F" w:rsidR="00492D9F" w:rsidP="0A111D39" w:rsidRDefault="51041FD3" w14:paraId="0A3580F5" w14:textId="50BD2197">
      <w:pPr>
        <w:spacing w:after="0" w:line="240" w:lineRule="auto"/>
        <w:rPr>
          <w:rFonts w:ascii="Calibri" w:hAnsi="Calibri" w:eastAsia="Calibri" w:cs="Calibri"/>
          <w:color w:val="000000" w:themeColor="text1"/>
        </w:rPr>
      </w:pPr>
      <w:r w:rsidRPr="0A111D39">
        <w:rPr>
          <w:rFonts w:ascii="Calibri" w:hAnsi="Calibri" w:eastAsia="Calibri" w:cs="Calibri"/>
          <w:color w:val="000000" w:themeColor="text1"/>
        </w:rPr>
        <w:t xml:space="preserve">The Exemplary Student Pathways Project posits an expansive vision for holistic curricular </w:t>
      </w:r>
      <w:proofErr w:type="gramStart"/>
      <w:r w:rsidRPr="0A111D39">
        <w:rPr>
          <w:rFonts w:ascii="Calibri" w:hAnsi="Calibri" w:eastAsia="Calibri" w:cs="Calibri"/>
          <w:color w:val="000000" w:themeColor="text1"/>
        </w:rPr>
        <w:t>redesign</w:t>
      </w:r>
      <w:r w:rsidRPr="0A111D39" w:rsidR="308864B2">
        <w:rPr>
          <w:rFonts w:ascii="Calibri" w:hAnsi="Calibri" w:eastAsia="Calibri" w:cs="Calibri"/>
          <w:color w:val="000000" w:themeColor="text1"/>
        </w:rPr>
        <w:t>—including</w:t>
      </w:r>
      <w:proofErr w:type="gramEnd"/>
      <w:r w:rsidRPr="0A111D39" w:rsidR="308864B2">
        <w:rPr>
          <w:rFonts w:ascii="Calibri" w:hAnsi="Calibri" w:eastAsia="Calibri" w:cs="Calibri"/>
          <w:color w:val="000000" w:themeColor="text1"/>
        </w:rPr>
        <w:t xml:space="preserve"> pathways into and through majors, an entire major, one or more courses in a major, and/or gateway courses. The vision </w:t>
      </w:r>
      <w:r w:rsidRPr="0A111D39">
        <w:rPr>
          <w:rFonts w:ascii="Calibri" w:hAnsi="Calibri" w:eastAsia="Calibri" w:cs="Calibri"/>
          <w:color w:val="000000" w:themeColor="text1"/>
        </w:rPr>
        <w:t>results in a curriculum with coherence and transparency for students, faculty, advisors, administrators and others to understand the value of the degrees offered, pursued, and completed.</w:t>
      </w:r>
    </w:p>
    <w:p w:rsidRPr="00492D9F" w:rsidR="00492D9F" w:rsidP="0A111D39" w:rsidRDefault="00492D9F" w14:paraId="4E148C93" w14:textId="2FE58617">
      <w:pPr>
        <w:spacing w:after="0" w:line="240" w:lineRule="auto"/>
        <w:rPr>
          <w:rFonts w:ascii="Calibri" w:hAnsi="Calibri" w:eastAsia="Calibri" w:cs="Calibri"/>
          <w:color w:val="000000" w:themeColor="text1"/>
        </w:rPr>
      </w:pPr>
    </w:p>
    <w:p w:rsidRPr="00492D9F" w:rsidR="00492D9F" w:rsidP="7DC6F264" w:rsidRDefault="780CEAB4" w14:paraId="19B8C702" w14:textId="798E6BBF">
      <w:pPr>
        <w:spacing w:after="0" w:line="240" w:lineRule="auto"/>
        <w:rPr>
          <w:rFonts w:ascii="Calibri" w:hAnsi="Calibri" w:eastAsia="Calibri" w:cs="Calibri"/>
          <w:color w:val="000000" w:themeColor="text1"/>
        </w:rPr>
      </w:pPr>
      <w:r w:rsidRPr="7DC6F264">
        <w:rPr>
          <w:rFonts w:ascii="Calibri" w:hAnsi="Calibri" w:eastAsia="Calibri" w:cs="Calibri"/>
          <w:color w:val="000000" w:themeColor="text1"/>
        </w:rPr>
        <w:t>I</w:t>
      </w:r>
      <w:r w:rsidRPr="7DC6F264" w:rsidR="4D2E8265">
        <w:rPr>
          <w:rFonts w:ascii="Calibri" w:hAnsi="Calibri" w:eastAsia="Calibri" w:cs="Calibri"/>
          <w:color w:val="000000" w:themeColor="text1"/>
        </w:rPr>
        <w:t xml:space="preserve">n early 2024, the ESP Impact Assessment Framework Working Group </w:t>
      </w:r>
      <w:r w:rsidRPr="7DC6F264" w:rsidR="00B80EBF">
        <w:rPr>
          <w:rFonts w:ascii="Calibri" w:hAnsi="Calibri" w:eastAsia="Calibri" w:cs="Calibri"/>
          <w:color w:val="000000" w:themeColor="text1"/>
        </w:rPr>
        <w:t>began meeting</w:t>
      </w:r>
      <w:r w:rsidRPr="7DC6F264" w:rsidR="4D2E8265">
        <w:rPr>
          <w:rFonts w:ascii="Calibri" w:hAnsi="Calibri" w:eastAsia="Calibri" w:cs="Calibri"/>
          <w:color w:val="000000" w:themeColor="text1"/>
        </w:rPr>
        <w:t xml:space="preserve"> to develop an assessment and accountability framework</w:t>
      </w:r>
      <w:r w:rsidRPr="7DC6F264" w:rsidR="0F67FF22">
        <w:rPr>
          <w:rFonts w:ascii="Calibri" w:hAnsi="Calibri" w:eastAsia="Calibri" w:cs="Calibri"/>
          <w:color w:val="000000" w:themeColor="text1"/>
        </w:rPr>
        <w:t xml:space="preserve"> </w:t>
      </w:r>
      <w:r w:rsidRPr="7DC6F264" w:rsidR="310A7218">
        <w:rPr>
          <w:rFonts w:ascii="Calibri" w:hAnsi="Calibri" w:eastAsia="Calibri" w:cs="Calibri"/>
          <w:color w:val="000000" w:themeColor="text1"/>
        </w:rPr>
        <w:t xml:space="preserve">building from and </w:t>
      </w:r>
      <w:r w:rsidRPr="7DC6F264" w:rsidR="0F67FF22">
        <w:rPr>
          <w:rFonts w:ascii="Calibri" w:hAnsi="Calibri" w:eastAsia="Calibri" w:cs="Calibri"/>
          <w:color w:val="000000" w:themeColor="text1"/>
        </w:rPr>
        <w:t>aligned with the work and action plans of the 22 ESP projects</w:t>
      </w:r>
      <w:r w:rsidRPr="7DC6F264" w:rsidR="4D2E8265">
        <w:rPr>
          <w:rFonts w:ascii="Calibri" w:hAnsi="Calibri" w:eastAsia="Calibri" w:cs="Calibri"/>
          <w:color w:val="000000" w:themeColor="text1"/>
        </w:rPr>
        <w:t>. Their work has re</w:t>
      </w:r>
      <w:r w:rsidRPr="7DC6F264" w:rsidR="08EE7EDB">
        <w:rPr>
          <w:rFonts w:ascii="Calibri" w:hAnsi="Calibri" w:eastAsia="Calibri" w:cs="Calibri"/>
          <w:color w:val="000000" w:themeColor="text1"/>
        </w:rPr>
        <w:t>s</w:t>
      </w:r>
      <w:r w:rsidRPr="7DC6F264" w:rsidR="4D2E8265">
        <w:rPr>
          <w:rFonts w:ascii="Calibri" w:hAnsi="Calibri" w:eastAsia="Calibri" w:cs="Calibri"/>
          <w:color w:val="000000" w:themeColor="text1"/>
        </w:rPr>
        <w:t xml:space="preserve">ulted in </w:t>
      </w:r>
      <w:r w:rsidRPr="7DC6F264" w:rsidR="1A3190D1">
        <w:rPr>
          <w:rFonts w:ascii="Calibri" w:hAnsi="Calibri" w:eastAsia="Calibri" w:cs="Calibri"/>
          <w:color w:val="000000" w:themeColor="text1"/>
        </w:rPr>
        <w:t xml:space="preserve">deeper unpacking and synthesis of what we mean by data agency and curricular redesign, including </w:t>
      </w:r>
      <w:r w:rsidRPr="7DC6F264" w:rsidR="4D2E8265">
        <w:rPr>
          <w:rFonts w:ascii="Calibri" w:hAnsi="Calibri" w:eastAsia="Calibri" w:cs="Calibri"/>
          <w:color w:val="000000" w:themeColor="text1"/>
        </w:rPr>
        <w:t>the identificati</w:t>
      </w:r>
      <w:r w:rsidRPr="7DC6F264" w:rsidR="2183863C">
        <w:rPr>
          <w:rFonts w:ascii="Calibri" w:hAnsi="Calibri" w:eastAsia="Calibri" w:cs="Calibri"/>
          <w:color w:val="000000" w:themeColor="text1"/>
        </w:rPr>
        <w:t xml:space="preserve">on of </w:t>
      </w:r>
      <w:r w:rsidRPr="7DC6F264" w:rsidR="6B641EB7">
        <w:rPr>
          <w:rFonts w:ascii="Calibri" w:hAnsi="Calibri" w:eastAsia="Calibri" w:cs="Calibri"/>
          <w:color w:val="000000" w:themeColor="text1"/>
        </w:rPr>
        <w:t xml:space="preserve">metrics to evaluate the efficacy of the </w:t>
      </w:r>
      <w:r w:rsidRPr="7DC6F264" w:rsidR="1AFC219D">
        <w:rPr>
          <w:rFonts w:ascii="Calibri" w:hAnsi="Calibri" w:eastAsia="Calibri" w:cs="Calibri"/>
          <w:color w:val="000000" w:themeColor="text1"/>
        </w:rPr>
        <w:t>ESP</w:t>
      </w:r>
      <w:r w:rsidRPr="7DC6F264" w:rsidR="6B641EB7">
        <w:rPr>
          <w:rFonts w:ascii="Calibri" w:hAnsi="Calibri" w:eastAsia="Calibri" w:cs="Calibri"/>
          <w:color w:val="000000" w:themeColor="text1"/>
        </w:rPr>
        <w:t xml:space="preserve"> Change Model, and </w:t>
      </w:r>
      <w:r w:rsidRPr="7DC6F264" w:rsidR="761AD377">
        <w:rPr>
          <w:rFonts w:ascii="Calibri" w:hAnsi="Calibri" w:eastAsia="Calibri" w:cs="Calibri"/>
          <w:color w:val="000000" w:themeColor="text1"/>
        </w:rPr>
        <w:t xml:space="preserve">rubrics for assessing </w:t>
      </w:r>
      <w:r w:rsidRPr="7DC6F264" w:rsidR="59F19AFD">
        <w:rPr>
          <w:rFonts w:ascii="Calibri" w:hAnsi="Calibri" w:eastAsia="Calibri" w:cs="Calibri"/>
          <w:color w:val="000000" w:themeColor="text1"/>
        </w:rPr>
        <w:t xml:space="preserve">progress on advancing </w:t>
      </w:r>
      <w:r w:rsidRPr="7DC6F264" w:rsidR="6B641EB7">
        <w:rPr>
          <w:rFonts w:ascii="Calibri" w:hAnsi="Calibri" w:eastAsia="Calibri" w:cs="Calibri"/>
          <w:color w:val="000000" w:themeColor="text1"/>
        </w:rPr>
        <w:t>data agency and curricular redesign</w:t>
      </w:r>
      <w:r w:rsidRPr="7DC6F264" w:rsidR="01972FB9">
        <w:rPr>
          <w:rFonts w:ascii="Calibri" w:hAnsi="Calibri" w:eastAsia="Calibri" w:cs="Calibri"/>
          <w:color w:val="000000" w:themeColor="text1"/>
        </w:rPr>
        <w:t>.</w:t>
      </w:r>
    </w:p>
    <w:p w:rsidRPr="00492D9F" w:rsidR="00492D9F" w:rsidP="0A111D39" w:rsidRDefault="00492D9F" w14:paraId="6387FA0D" w14:textId="07A05BF0">
      <w:pPr>
        <w:spacing w:after="0" w:line="240" w:lineRule="auto"/>
        <w:rPr>
          <w:rFonts w:ascii="Calibri" w:hAnsi="Calibri" w:eastAsia="Calibri" w:cs="Calibri"/>
          <w:color w:val="000000" w:themeColor="text1"/>
        </w:rPr>
      </w:pPr>
    </w:p>
    <w:p w:rsidRPr="00492D9F" w:rsidR="00492D9F" w:rsidP="0A111D39" w:rsidRDefault="0F46C326" w14:paraId="7D59060F" w14:textId="16072803" w14:noSpellErr="1">
      <w:pPr>
        <w:spacing w:after="0" w:line="240" w:lineRule="auto"/>
        <w:rPr>
          <w:rFonts w:ascii="Calibri" w:hAnsi="Calibri" w:eastAsia="Calibri" w:cs="Calibri"/>
          <w:color w:val="000000" w:themeColor="text1"/>
        </w:rPr>
      </w:pPr>
      <w:r w:rsidRPr="74FEDF3C" w:rsidR="0F46C326">
        <w:rPr>
          <w:rFonts w:ascii="Calibri" w:hAnsi="Calibri" w:eastAsia="Calibri" w:cs="Calibri"/>
          <w:color w:val="000000" w:themeColor="text1" w:themeTint="FF" w:themeShade="FF"/>
        </w:rPr>
        <w:t xml:space="preserve">The </w:t>
      </w:r>
      <w:r w:rsidRPr="74FEDF3C" w:rsidR="1480321B">
        <w:rPr>
          <w:rFonts w:ascii="Calibri" w:hAnsi="Calibri" w:eastAsia="Calibri" w:cs="Calibri"/>
          <w:color w:val="000000" w:themeColor="text1" w:themeTint="FF" w:themeShade="FF"/>
        </w:rPr>
        <w:t>ESP</w:t>
      </w:r>
      <w:r w:rsidRPr="74FEDF3C" w:rsidR="0F46C326">
        <w:rPr>
          <w:rFonts w:ascii="Calibri" w:hAnsi="Calibri" w:eastAsia="Calibri" w:cs="Calibri"/>
          <w:color w:val="000000" w:themeColor="text1" w:themeTint="FF" w:themeShade="FF"/>
        </w:rPr>
        <w:t xml:space="preserve"> Change Model concepts “data agency” and “curricular redesign” can be understood in terms of </w:t>
      </w:r>
      <w:r w:rsidRPr="74FEDF3C" w:rsidR="0F46C326">
        <w:rPr>
          <w:rFonts w:ascii="Calibri" w:hAnsi="Calibri" w:eastAsia="Calibri" w:cs="Calibri"/>
          <w:b w:val="1"/>
          <w:bCs w:val="1"/>
          <w:color w:val="000000" w:themeColor="text1" w:themeTint="FF" w:themeShade="FF"/>
        </w:rPr>
        <w:t>domains</w:t>
      </w:r>
      <w:r w:rsidRPr="74FEDF3C" w:rsidR="0F46C326">
        <w:rPr>
          <w:rFonts w:ascii="Calibri" w:hAnsi="Calibri" w:eastAsia="Calibri" w:cs="Calibri"/>
          <w:color w:val="000000" w:themeColor="text1" w:themeTint="FF" w:themeShade="FF"/>
        </w:rPr>
        <w:t xml:space="preserve">, </w:t>
      </w:r>
      <w:r w:rsidRPr="74FEDF3C" w:rsidR="0F46C326">
        <w:rPr>
          <w:rFonts w:ascii="Calibri" w:hAnsi="Calibri" w:eastAsia="Calibri" w:cs="Calibri"/>
          <w:i w:val="1"/>
          <w:iCs w:val="1"/>
          <w:color w:val="000000" w:themeColor="text1" w:themeTint="FF" w:themeShade="FF"/>
        </w:rPr>
        <w:t>broad categories of assessment or evaluation</w:t>
      </w:r>
      <w:r w:rsidRPr="74FEDF3C" w:rsidR="0F46C326">
        <w:rPr>
          <w:rFonts w:ascii="Calibri" w:hAnsi="Calibri" w:eastAsia="Calibri" w:cs="Calibri"/>
          <w:color w:val="000000" w:themeColor="text1" w:themeTint="FF" w:themeShade="FF"/>
        </w:rPr>
        <w:t xml:space="preserve">, and </w:t>
      </w:r>
      <w:r w:rsidRPr="74FEDF3C" w:rsidR="0F46C326">
        <w:rPr>
          <w:rFonts w:ascii="Calibri" w:hAnsi="Calibri" w:eastAsia="Calibri" w:cs="Calibri"/>
          <w:b w:val="1"/>
          <w:bCs w:val="1"/>
          <w:color w:val="000000" w:themeColor="text1" w:themeTint="FF" w:themeShade="FF"/>
        </w:rPr>
        <w:t>criteria</w:t>
      </w:r>
      <w:r w:rsidRPr="74FEDF3C" w:rsidR="0F46C326">
        <w:rPr>
          <w:rFonts w:ascii="Calibri" w:hAnsi="Calibri" w:eastAsia="Calibri" w:cs="Calibri"/>
          <w:color w:val="000000" w:themeColor="text1" w:themeTint="FF" w:themeShade="FF"/>
        </w:rPr>
        <w:t xml:space="preserve">, </w:t>
      </w:r>
      <w:r w:rsidRPr="74FEDF3C" w:rsidR="0F46C326">
        <w:rPr>
          <w:rFonts w:ascii="Calibri" w:hAnsi="Calibri" w:eastAsia="Calibri" w:cs="Calibri"/>
          <w:i w:val="1"/>
          <w:iCs w:val="1"/>
          <w:color w:val="000000" w:themeColor="text1" w:themeTint="FF" w:themeShade="FF"/>
        </w:rPr>
        <w:t xml:space="preserve">measurable components within each domain category that </w:t>
      </w:r>
      <w:r w:rsidRPr="74FEDF3C" w:rsidR="0F46C326">
        <w:rPr>
          <w:rFonts w:ascii="Calibri" w:hAnsi="Calibri" w:eastAsia="Calibri" w:cs="Calibri"/>
          <w:i w:val="1"/>
          <w:iCs w:val="1"/>
          <w:color w:val="000000" w:themeColor="text1" w:themeTint="FF" w:themeShade="FF"/>
        </w:rPr>
        <w:t>demonstrate</w:t>
      </w:r>
      <w:r w:rsidRPr="74FEDF3C" w:rsidR="0F46C326">
        <w:rPr>
          <w:rFonts w:ascii="Calibri" w:hAnsi="Calibri" w:eastAsia="Calibri" w:cs="Calibri"/>
          <w:i w:val="1"/>
          <w:iCs w:val="1"/>
          <w:color w:val="000000" w:themeColor="text1" w:themeTint="FF" w:themeShade="FF"/>
        </w:rPr>
        <w:t xml:space="preserve"> whether the domain is present and to what extent</w:t>
      </w:r>
      <w:r w:rsidRPr="74FEDF3C" w:rsidR="0F46C326">
        <w:rPr>
          <w:rFonts w:ascii="Calibri" w:hAnsi="Calibri" w:eastAsia="Calibri" w:cs="Calibri"/>
          <w:color w:val="000000" w:themeColor="text1" w:themeTint="FF" w:themeShade="FF"/>
        </w:rPr>
        <w:t xml:space="preserve">. Reflecting </w:t>
      </w:r>
      <w:r w:rsidRPr="74FEDF3C" w:rsidR="0F46C326">
        <w:rPr>
          <w:rFonts w:ascii="Calibri" w:hAnsi="Calibri" w:eastAsia="Calibri" w:cs="Calibri"/>
          <w:color w:val="000000" w:themeColor="text1" w:themeTint="FF" w:themeShade="FF"/>
        </w:rPr>
        <w:t xml:space="preserve">on the extent to which criteria are present allows teams and institutional leaders to </w:t>
      </w:r>
      <w:r w:rsidRPr="74FEDF3C" w:rsidR="0F46C326">
        <w:rPr>
          <w:rFonts w:ascii="Calibri" w:hAnsi="Calibri" w:eastAsia="Calibri" w:cs="Calibri"/>
          <w:color w:val="000000" w:themeColor="text1" w:themeTint="FF" w:themeShade="FF"/>
        </w:rPr>
        <w:t>determine</w:t>
      </w:r>
      <w:r w:rsidRPr="74FEDF3C" w:rsidR="0F46C326">
        <w:rPr>
          <w:rFonts w:ascii="Calibri" w:hAnsi="Calibri" w:eastAsia="Calibri" w:cs="Calibri"/>
          <w:color w:val="000000" w:themeColor="text1" w:themeTint="FF" w:themeShade="FF"/>
        </w:rPr>
        <w:t xml:space="preserve"> areas of opportunity and success. </w:t>
      </w:r>
    </w:p>
    <w:p w:rsidR="74FEDF3C" w:rsidP="74FEDF3C" w:rsidRDefault="74FEDF3C" w14:paraId="2BE44358" w14:textId="6D316C63">
      <w:pPr>
        <w:spacing w:after="0" w:line="240" w:lineRule="auto"/>
        <w:rPr>
          <w:rFonts w:ascii="Calibri" w:hAnsi="Calibri" w:eastAsia="Calibri" w:cs="Calibri"/>
          <w:color w:val="000000" w:themeColor="text1" w:themeTint="FF" w:themeShade="FF"/>
        </w:rPr>
      </w:pPr>
    </w:p>
    <w:p w:rsidRPr="00492D9F" w:rsidR="00492D9F" w:rsidP="74FEDF3C" w:rsidRDefault="0DED488C" w14:paraId="19B3F7F9" w14:textId="3EBBD555">
      <w:pPr>
        <w:pStyle w:val="Normal"/>
        <w:spacing w:after="0" w:line="240" w:lineRule="auto"/>
        <w:rPr>
          <w:rFonts w:ascii="Calibri" w:hAnsi="Calibri" w:eastAsia="Calibri" w:cs="Calibri"/>
        </w:rPr>
      </w:pPr>
      <w:r w:rsidRPr="74FEDF3C" w:rsidR="0DED488C">
        <w:rPr>
          <w:rFonts w:ascii="Calibri" w:hAnsi="Calibri" w:eastAsia="Calibri" w:cs="Calibri"/>
        </w:rPr>
        <w:t xml:space="preserve">The next graphic </w:t>
      </w:r>
      <w:r w:rsidRPr="74FEDF3C" w:rsidR="6623D4AD">
        <w:rPr>
          <w:rFonts w:ascii="Calibri" w:hAnsi="Calibri" w:eastAsia="Calibri" w:cs="Calibri"/>
        </w:rPr>
        <w:t>represents</w:t>
      </w:r>
      <w:r w:rsidRPr="74FEDF3C" w:rsidR="6623D4AD">
        <w:rPr>
          <w:rFonts w:ascii="Calibri" w:hAnsi="Calibri" w:eastAsia="Calibri" w:cs="Calibri"/>
        </w:rPr>
        <w:t xml:space="preserve"> the </w:t>
      </w:r>
      <w:r w:rsidRPr="74FEDF3C" w:rsidR="488BC98A">
        <w:rPr>
          <w:rFonts w:ascii="Calibri" w:hAnsi="Calibri" w:eastAsia="Calibri" w:cs="Calibri"/>
        </w:rPr>
        <w:t>ESP</w:t>
      </w:r>
      <w:r w:rsidRPr="74FEDF3C" w:rsidR="02EC193A">
        <w:rPr>
          <w:rFonts w:ascii="Calibri" w:hAnsi="Calibri" w:eastAsia="Calibri" w:cs="Calibri"/>
        </w:rPr>
        <w:t xml:space="preserve"> Change Model through the lens of the domains of </w:t>
      </w:r>
      <w:r w:rsidRPr="74FEDF3C" w:rsidR="0DED488C">
        <w:rPr>
          <w:rFonts w:ascii="Calibri" w:hAnsi="Calibri" w:eastAsia="Calibri" w:cs="Calibri"/>
        </w:rPr>
        <w:t xml:space="preserve">data agency </w:t>
      </w:r>
      <w:r w:rsidRPr="74FEDF3C" w:rsidR="601D53D0">
        <w:rPr>
          <w:rFonts w:ascii="Calibri" w:hAnsi="Calibri" w:eastAsia="Calibri" w:cs="Calibri"/>
        </w:rPr>
        <w:t>leading to</w:t>
      </w:r>
      <w:r w:rsidRPr="74FEDF3C" w:rsidR="0DED488C">
        <w:rPr>
          <w:rFonts w:ascii="Calibri" w:hAnsi="Calibri" w:eastAsia="Calibri" w:cs="Calibri"/>
        </w:rPr>
        <w:t xml:space="preserve"> curricular redesign</w:t>
      </w:r>
      <w:r w:rsidRPr="74FEDF3C" w:rsidR="632F6BAB">
        <w:rPr>
          <w:rFonts w:ascii="Calibri" w:hAnsi="Calibri" w:eastAsia="Calibri" w:cs="Calibri"/>
        </w:rPr>
        <w:t xml:space="preserve">, leading to the </w:t>
      </w:r>
      <w:r w:rsidRPr="74FEDF3C" w:rsidR="5651E79F">
        <w:rPr>
          <w:rFonts w:ascii="Calibri" w:hAnsi="Calibri" w:eastAsia="Calibri" w:cs="Calibri"/>
        </w:rPr>
        <w:t>overarching</w:t>
      </w:r>
      <w:r w:rsidRPr="74FEDF3C" w:rsidR="632F6BAB">
        <w:rPr>
          <w:rFonts w:ascii="Calibri" w:hAnsi="Calibri" w:eastAsia="Calibri" w:cs="Calibri"/>
        </w:rPr>
        <w:t xml:space="preserve"> </w:t>
      </w:r>
      <w:r w:rsidRPr="74FEDF3C" w:rsidR="0DED488C">
        <w:rPr>
          <w:rFonts w:ascii="Calibri" w:hAnsi="Calibri" w:eastAsia="Calibri" w:cs="Calibri"/>
        </w:rPr>
        <w:t>student success outcomes and ongoing</w:t>
      </w:r>
      <w:r w:rsidRPr="74FEDF3C" w:rsidR="1C8D0C77">
        <w:rPr>
          <w:rFonts w:ascii="Calibri" w:hAnsi="Calibri" w:eastAsia="Calibri" w:cs="Calibri"/>
        </w:rPr>
        <w:t xml:space="preserve"> changes the model</w:t>
      </w:r>
      <w:r w:rsidRPr="74FEDF3C" w:rsidR="0DED488C">
        <w:rPr>
          <w:rFonts w:ascii="Calibri" w:hAnsi="Calibri" w:eastAsia="Calibri" w:cs="Calibri"/>
        </w:rPr>
        <w:t xml:space="preserve"> </w:t>
      </w:r>
      <w:r w:rsidRPr="74FEDF3C" w:rsidR="4614EA0C">
        <w:rPr>
          <w:rFonts w:ascii="Calibri" w:hAnsi="Calibri" w:eastAsia="Calibri" w:cs="Calibri"/>
        </w:rPr>
        <w:t>is intended to achieve.</w:t>
      </w:r>
      <w:r w:rsidRPr="74FEDF3C" w:rsidR="0DED488C">
        <w:rPr>
          <w:rFonts w:ascii="Calibri" w:hAnsi="Calibri" w:eastAsia="Calibri" w:cs="Calibri"/>
        </w:rPr>
        <w:t xml:space="preserve"> </w:t>
      </w:r>
    </w:p>
    <w:p w:rsidRPr="00492D9F" w:rsidR="00492D9F" w:rsidP="74FEDF3C" w:rsidRDefault="7D22E78B" w14:paraId="5118ABAD" w14:textId="2F19562D">
      <w:pPr>
        <w:pStyle w:val="Normal"/>
        <w:spacing w:after="0" w:line="240" w:lineRule="auto"/>
        <w:jc w:val="center"/>
      </w:pPr>
      <w:r>
        <w:br/>
      </w:r>
      <w:r w:rsidR="0AD0B693">
        <w:drawing>
          <wp:inline wp14:editId="6EEDCF4C" wp14:anchorId="1B9B8F30">
            <wp:extent cx="2619375" cy="2993571"/>
            <wp:effectExtent l="0" t="0" r="0" b="0"/>
            <wp:docPr id="126667928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01346068" name=""/>
                    <pic:cNvPicPr/>
                  </pic:nvPicPr>
                  <pic:blipFill>
                    <a:blip xmlns:r="http://schemas.openxmlformats.org/officeDocument/2006/relationships" r:embed="rId1969129511">
                      <a:extLst>
                        <a:ext uri="{28A0092B-C50C-407E-A947-70E740481C1C}">
                          <a14:useLocalDpi xmlns:a14="http://schemas.microsoft.com/office/drawing/2010/main"/>
                        </a:ext>
                      </a:extLst>
                    </a:blip>
                    <a:stretch>
                      <a:fillRect/>
                    </a:stretch>
                  </pic:blipFill>
                  <pic:spPr>
                    <a:xfrm rot="0">
                      <a:off x="0" y="0"/>
                      <a:ext cx="2619375" cy="2993571"/>
                    </a:xfrm>
                    <a:prstGeom prst="rect">
                      <a:avLst/>
                    </a:prstGeom>
                  </pic:spPr>
                </pic:pic>
              </a:graphicData>
            </a:graphic>
          </wp:inline>
        </w:drawing>
      </w:r>
    </w:p>
    <w:p w:rsidRPr="00492D9F" w:rsidR="00492D9F" w:rsidP="0A111D39" w:rsidRDefault="00492D9F" w14:paraId="47C282DD" w14:textId="5A83608A">
      <w:pPr>
        <w:spacing w:after="0" w:line="240" w:lineRule="auto"/>
        <w:rPr>
          <w:rFonts w:ascii="Calibri" w:hAnsi="Calibri" w:eastAsia="Calibri" w:cs="Calibri"/>
          <w:b/>
          <w:bCs/>
          <w:color w:val="000000" w:themeColor="text1"/>
        </w:rPr>
      </w:pPr>
    </w:p>
    <w:p w:rsidRPr="00492D9F" w:rsidR="00492D9F" w:rsidP="0A111D39" w:rsidRDefault="62478FC8" w14:paraId="53D8DC9A" w14:textId="22635025">
      <w:pPr>
        <w:spacing w:after="0" w:line="240" w:lineRule="auto"/>
        <w:rPr>
          <w:rFonts w:ascii="Calibri" w:hAnsi="Calibri" w:eastAsia="Calibri" w:cs="Calibri"/>
        </w:rPr>
      </w:pPr>
      <w:r w:rsidRPr="0A111D39">
        <w:rPr>
          <w:rFonts w:ascii="Calibri" w:hAnsi="Calibri" w:eastAsia="Calibri" w:cs="Calibri"/>
          <w:color w:val="000000" w:themeColor="text1"/>
        </w:rPr>
        <w:t xml:space="preserve">The UT System and its institutions have reached a </w:t>
      </w:r>
      <w:r w:rsidRPr="0A111D39" w:rsidR="4F99A3BA">
        <w:rPr>
          <w:rFonts w:ascii="Calibri" w:hAnsi="Calibri" w:eastAsia="Calibri" w:cs="Calibri"/>
          <w:color w:val="000000" w:themeColor="text1"/>
        </w:rPr>
        <w:t xml:space="preserve">pivotal </w:t>
      </w:r>
      <w:r w:rsidRPr="0A111D39">
        <w:rPr>
          <w:rFonts w:ascii="Calibri" w:hAnsi="Calibri" w:eastAsia="Calibri" w:cs="Calibri"/>
          <w:color w:val="000000" w:themeColor="text1"/>
        </w:rPr>
        <w:t xml:space="preserve">phase in the Exemplary Student Pathways Project, where we are actively working to institutionalize </w:t>
      </w:r>
      <w:r w:rsidRPr="0A111D39">
        <w:rPr>
          <w:rFonts w:ascii="Calibri" w:hAnsi="Calibri" w:eastAsia="Calibri" w:cs="Calibri"/>
          <w:b/>
          <w:bCs/>
          <w:color w:val="000000" w:themeColor="text1"/>
        </w:rPr>
        <w:t>data agency and curricular redesign</w:t>
      </w:r>
      <w:r w:rsidRPr="0A111D39" w:rsidR="4FD70722">
        <w:rPr>
          <w:rFonts w:ascii="Calibri" w:hAnsi="Calibri" w:eastAsia="Calibri" w:cs="Calibri"/>
          <w:color w:val="000000" w:themeColor="text1"/>
        </w:rPr>
        <w:t>—as</w:t>
      </w:r>
      <w:r w:rsidRPr="0A111D39">
        <w:rPr>
          <w:rFonts w:ascii="Calibri" w:hAnsi="Calibri" w:eastAsia="Calibri" w:cs="Calibri"/>
          <w:color w:val="000000" w:themeColor="text1"/>
        </w:rPr>
        <w:t xml:space="preserve"> </w:t>
      </w:r>
      <w:r w:rsidRPr="0A111D39" w:rsidR="4FD70722">
        <w:rPr>
          <w:rFonts w:ascii="Calibri" w:hAnsi="Calibri" w:eastAsia="Calibri" w:cs="Calibri"/>
          <w:color w:val="000000" w:themeColor="text1"/>
        </w:rPr>
        <w:t xml:space="preserve">both concepts and practice—as </w:t>
      </w:r>
      <w:r w:rsidRPr="0A111D39">
        <w:rPr>
          <w:rFonts w:ascii="Calibri" w:hAnsi="Calibri" w:eastAsia="Calibri" w:cs="Calibri"/>
          <w:color w:val="000000" w:themeColor="text1"/>
        </w:rPr>
        <w:t xml:space="preserve">critical means to </w:t>
      </w:r>
      <w:r w:rsidRPr="0A111D39">
        <w:rPr>
          <w:rFonts w:ascii="Calibri" w:hAnsi="Calibri" w:eastAsia="Calibri" w:cs="Calibri"/>
        </w:rPr>
        <w:t>remov</w:t>
      </w:r>
      <w:r w:rsidRPr="0A111D39" w:rsidR="59A1EB41">
        <w:rPr>
          <w:rFonts w:ascii="Calibri" w:hAnsi="Calibri" w:eastAsia="Calibri" w:cs="Calibri"/>
        </w:rPr>
        <w:t>ing</w:t>
      </w:r>
      <w:r w:rsidRPr="0A111D39">
        <w:rPr>
          <w:rFonts w:ascii="Calibri" w:hAnsi="Calibri" w:eastAsia="Calibri" w:cs="Calibri"/>
        </w:rPr>
        <w:t xml:space="preserve"> barriers to student success and gaps in student outcomes.  </w:t>
      </w:r>
    </w:p>
    <w:p w:rsidRPr="00492D9F" w:rsidR="00492D9F" w:rsidP="0A111D39" w:rsidRDefault="00492D9F" w14:paraId="3D2977DB" w14:textId="3B3D9298">
      <w:pPr>
        <w:spacing w:after="0" w:line="240" w:lineRule="auto"/>
        <w:rPr>
          <w:rFonts w:ascii="Calibri" w:hAnsi="Calibri" w:eastAsia="Calibri" w:cs="Calibri"/>
          <w:color w:val="000000" w:themeColor="text1"/>
        </w:rPr>
      </w:pPr>
    </w:p>
    <w:p w:rsidRPr="00492D9F" w:rsidR="00492D9F" w:rsidP="0A111D39" w:rsidRDefault="3C596884" w14:paraId="728AB545" w14:textId="0EC1FF33">
      <w:pPr>
        <w:spacing w:after="0" w:line="240" w:lineRule="auto"/>
        <w:rPr>
          <w:rFonts w:ascii="Calibri" w:hAnsi="Calibri" w:eastAsia="Calibri" w:cs="Calibri"/>
          <w:color w:val="000000" w:themeColor="text1"/>
        </w:rPr>
      </w:pPr>
      <w:r w:rsidRPr="1446F68B">
        <w:rPr>
          <w:rFonts w:ascii="Calibri" w:hAnsi="Calibri" w:eastAsia="Calibri" w:cs="Calibri"/>
          <w:color w:val="000000" w:themeColor="text1"/>
        </w:rPr>
        <w:t xml:space="preserve">The tables on the following pages define each construct’s domains and provide a description of corresponding </w:t>
      </w:r>
      <w:r w:rsidRPr="1446F68B" w:rsidR="62322C07">
        <w:rPr>
          <w:rFonts w:ascii="Calibri" w:hAnsi="Calibri" w:eastAsia="Calibri" w:cs="Calibri"/>
          <w:color w:val="000000" w:themeColor="text1"/>
        </w:rPr>
        <w:t xml:space="preserve">and measurable </w:t>
      </w:r>
      <w:r w:rsidRPr="1446F68B">
        <w:rPr>
          <w:rFonts w:ascii="Calibri" w:hAnsi="Calibri" w:eastAsia="Calibri" w:cs="Calibri"/>
          <w:color w:val="000000" w:themeColor="text1"/>
        </w:rPr>
        <w:t>criteria.</w:t>
      </w:r>
    </w:p>
    <w:p w:rsidRPr="00492D9F" w:rsidR="00492D9F" w:rsidP="0A111D39" w:rsidRDefault="00492D9F" w14:paraId="003030D8" w14:textId="7CDA54D2">
      <w:pPr>
        <w:spacing w:after="0" w:line="240" w:lineRule="auto"/>
        <w:rPr>
          <w:rFonts w:ascii="Calibri" w:hAnsi="Calibri" w:eastAsia="Calibri" w:cs="Calibri"/>
        </w:rPr>
      </w:pPr>
    </w:p>
    <w:p w:rsidRPr="00492D9F" w:rsidR="00492D9F" w:rsidP="74FEDF3C" w:rsidRDefault="33238E45" w14:paraId="4D6913E6" w14:textId="10817B98">
      <w:pPr>
        <w:pStyle w:val="Normal"/>
        <w:spacing w:after="0" w:line="240" w:lineRule="auto"/>
        <w:rPr>
          <w:rFonts w:ascii="Calibri" w:hAnsi="Calibri" w:eastAsia="Calibri" w:cs="Calibri"/>
          <w:b w:val="1"/>
          <w:bCs w:val="1"/>
          <w:color w:val="000000" w:themeColor="text1"/>
        </w:rPr>
      </w:pPr>
      <w:r w:rsidRPr="74FEDF3C" w:rsidR="33238E45">
        <w:rPr>
          <w:rFonts w:ascii="Calibri" w:hAnsi="Calibri" w:eastAsia="Calibri" w:cs="Calibri"/>
          <w:b w:val="1"/>
          <w:bCs w:val="1"/>
          <w:color w:val="000000" w:themeColor="text1" w:themeTint="FF" w:themeShade="FF"/>
        </w:rPr>
        <w:t>ESP</w:t>
      </w:r>
      <w:r w:rsidRPr="74FEDF3C" w:rsidR="39D95421">
        <w:rPr>
          <w:rFonts w:ascii="Calibri" w:hAnsi="Calibri" w:eastAsia="Calibri" w:cs="Calibri"/>
          <w:b w:val="1"/>
          <w:bCs w:val="1"/>
          <w:color w:val="000000" w:themeColor="text1" w:themeTint="FF" w:themeShade="FF"/>
        </w:rPr>
        <w:t xml:space="preserve"> Change Model Approach</w:t>
      </w:r>
      <w:r w:rsidRPr="74FEDF3C" w:rsidR="3D5FA24C">
        <w:rPr>
          <w:rFonts w:ascii="Calibri" w:hAnsi="Calibri" w:eastAsia="Calibri" w:cs="Calibri"/>
          <w:b w:val="1"/>
          <w:bCs w:val="1"/>
          <w:color w:val="000000" w:themeColor="text1" w:themeTint="FF" w:themeShade="FF"/>
        </w:rPr>
        <w:t xml:space="preserve"> </w:t>
      </w:r>
      <w:r w:rsidRPr="74FEDF3C" w:rsidR="39D95421">
        <w:rPr>
          <w:rFonts w:ascii="Calibri" w:hAnsi="Calibri" w:eastAsia="Calibri" w:cs="Calibri"/>
          <w:b w:val="1"/>
          <w:bCs w:val="1"/>
          <w:color w:val="000000" w:themeColor="text1" w:themeTint="FF" w:themeShade="FF"/>
        </w:rPr>
        <w:t xml:space="preserve">to Data Agency </w:t>
      </w:r>
    </w:p>
    <w:p w:rsidR="7D4DBF68" w:rsidP="7D4DBF68" w:rsidRDefault="7D4DBF68" w14:paraId="1047A5B2" w14:textId="57B4B049">
      <w:pPr>
        <w:spacing w:after="0" w:line="240" w:lineRule="auto"/>
        <w:rPr>
          <w:rFonts w:ascii="Calibri" w:hAnsi="Calibri" w:eastAsia="Calibri" w:cs="Calibri"/>
          <w:b/>
          <w:bCs/>
          <w:color w:val="000000" w:themeColor="text1"/>
        </w:rPr>
      </w:pPr>
    </w:p>
    <w:p w:rsidRPr="00492D9F" w:rsidR="00492D9F" w:rsidP="1A709DDB" w:rsidRDefault="39D95421" w14:paraId="5216FA16" w14:textId="00C968C4">
      <w:pPr>
        <w:spacing w:after="0" w:line="240" w:lineRule="auto"/>
        <w:rPr>
          <w:rFonts w:ascii="Calibri" w:hAnsi="Calibri" w:eastAsia="Calibri" w:cs="Calibri"/>
          <w:color w:val="000000" w:themeColor="text1"/>
        </w:rPr>
      </w:pPr>
      <w:r w:rsidRPr="7DC6F264">
        <w:rPr>
          <w:rFonts w:ascii="Calibri" w:hAnsi="Calibri" w:eastAsia="Calibri" w:cs="Calibri"/>
          <w:b/>
          <w:bCs/>
          <w:color w:val="000000" w:themeColor="text1"/>
        </w:rPr>
        <w:t>Data Agency Definition</w:t>
      </w:r>
      <w:r w:rsidRPr="7DC6F264">
        <w:rPr>
          <w:rFonts w:ascii="Calibri" w:hAnsi="Calibri" w:eastAsia="Calibri" w:cs="Calibri"/>
          <w:color w:val="000000" w:themeColor="text1"/>
        </w:rPr>
        <w:t xml:space="preserve">: The </w:t>
      </w:r>
      <w:r w:rsidRPr="7DC6F264" w:rsidR="246083D8">
        <w:rPr>
          <w:rFonts w:ascii="Calibri" w:hAnsi="Calibri" w:eastAsia="Calibri" w:cs="Calibri"/>
          <w:color w:val="000000" w:themeColor="text1"/>
        </w:rPr>
        <w:t xml:space="preserve">ESP </w:t>
      </w:r>
      <w:r w:rsidRPr="7DC6F264">
        <w:rPr>
          <w:rFonts w:ascii="Calibri" w:hAnsi="Calibri" w:eastAsia="Calibri" w:cs="Calibri"/>
          <w:color w:val="000000" w:themeColor="text1"/>
        </w:rPr>
        <w:t xml:space="preserve">Change Model defines </w:t>
      </w:r>
      <w:r w:rsidRPr="7DC6F264" w:rsidR="22304BC0">
        <w:rPr>
          <w:rFonts w:ascii="Calibri" w:hAnsi="Calibri" w:eastAsia="Calibri" w:cs="Calibri"/>
          <w:color w:val="000000" w:themeColor="text1"/>
        </w:rPr>
        <w:t xml:space="preserve">the phrase </w:t>
      </w:r>
      <w:r w:rsidRPr="7DC6F264">
        <w:rPr>
          <w:rFonts w:ascii="Calibri" w:hAnsi="Calibri" w:eastAsia="Calibri" w:cs="Calibri"/>
          <w:color w:val="000000" w:themeColor="text1"/>
        </w:rPr>
        <w:t>‘data agency’ as the ability to create utility from data. It enables institution</w:t>
      </w:r>
      <w:r w:rsidRPr="7DC6F264" w:rsidR="79EE1F8E">
        <w:rPr>
          <w:rFonts w:ascii="Calibri" w:hAnsi="Calibri" w:eastAsia="Calibri" w:cs="Calibri"/>
          <w:color w:val="000000" w:themeColor="text1"/>
        </w:rPr>
        <w:t>al leaders</w:t>
      </w:r>
      <w:r w:rsidRPr="7DC6F264">
        <w:rPr>
          <w:rFonts w:ascii="Calibri" w:hAnsi="Calibri" w:eastAsia="Calibri" w:cs="Calibri"/>
          <w:color w:val="000000" w:themeColor="text1"/>
        </w:rPr>
        <w:t xml:space="preserve"> and higher education practitioners to develop a clear strategy and capacity for data with a student-centered lens across four domains: </w:t>
      </w:r>
      <w:r w:rsidRPr="7DC6F264">
        <w:rPr>
          <w:rFonts w:ascii="Calibri" w:hAnsi="Calibri" w:eastAsia="Calibri" w:cs="Calibri"/>
          <w:color w:val="000000" w:themeColor="text1"/>
          <w:u w:val="single"/>
        </w:rPr>
        <w:t>infrastructure</w:t>
      </w:r>
      <w:r w:rsidRPr="7DC6F264">
        <w:rPr>
          <w:rFonts w:ascii="Calibri" w:hAnsi="Calibri" w:eastAsia="Calibri" w:cs="Calibri"/>
          <w:color w:val="000000" w:themeColor="text1"/>
        </w:rPr>
        <w:t xml:space="preserve">, </w:t>
      </w:r>
      <w:r w:rsidRPr="7DC6F264">
        <w:rPr>
          <w:rFonts w:ascii="Calibri" w:hAnsi="Calibri" w:eastAsia="Calibri" w:cs="Calibri"/>
          <w:color w:val="000000" w:themeColor="text1"/>
          <w:u w:val="single"/>
        </w:rPr>
        <w:t>exploration and analysis</w:t>
      </w:r>
      <w:r w:rsidRPr="7DC6F264">
        <w:rPr>
          <w:rFonts w:ascii="Calibri" w:hAnsi="Calibri" w:eastAsia="Calibri" w:cs="Calibri"/>
          <w:color w:val="000000" w:themeColor="text1"/>
        </w:rPr>
        <w:t xml:space="preserve">, </w:t>
      </w:r>
      <w:r w:rsidRPr="7DC6F264">
        <w:rPr>
          <w:rFonts w:ascii="Calibri" w:hAnsi="Calibri" w:eastAsia="Calibri" w:cs="Calibri"/>
          <w:color w:val="000000" w:themeColor="text1"/>
          <w:u w:val="single"/>
        </w:rPr>
        <w:t>culture and communication,</w:t>
      </w:r>
      <w:r w:rsidRPr="7DC6F264">
        <w:rPr>
          <w:rFonts w:ascii="Calibri" w:hAnsi="Calibri" w:eastAsia="Calibri" w:cs="Calibri"/>
          <w:color w:val="000000" w:themeColor="text1"/>
        </w:rPr>
        <w:t xml:space="preserve"> and </w:t>
      </w:r>
      <w:r w:rsidRPr="7DC6F264">
        <w:rPr>
          <w:rFonts w:ascii="Calibri" w:hAnsi="Calibri" w:eastAsia="Calibri" w:cs="Calibri"/>
          <w:color w:val="000000" w:themeColor="text1"/>
          <w:u w:val="single"/>
        </w:rPr>
        <w:t>data-informed decision-making.</w:t>
      </w:r>
    </w:p>
    <w:p w:rsidRPr="00492D9F" w:rsidR="00492D9F" w:rsidP="1A709DDB" w:rsidRDefault="00492D9F" w14:paraId="09D5EE2F" w14:textId="01A9C86A">
      <w:pPr>
        <w:spacing w:after="0" w:line="240" w:lineRule="auto"/>
        <w:rPr>
          <w:rFonts w:ascii="Calibri" w:hAnsi="Calibri" w:eastAsia="Calibri" w:cs="Calibri"/>
          <w:b/>
          <w:bCs/>
          <w:color w:val="000000" w:themeColor="text1"/>
        </w:rPr>
      </w:pPr>
    </w:p>
    <w:tbl>
      <w:tblPr>
        <w:tblStyle w:val="TableGrid"/>
        <w:tblW w:w="0" w:type="auto"/>
        <w:tblLook w:val="04A0" w:firstRow="1" w:lastRow="0" w:firstColumn="1" w:lastColumn="0" w:noHBand="0" w:noVBand="1"/>
      </w:tblPr>
      <w:tblGrid>
        <w:gridCol w:w="9350"/>
      </w:tblGrid>
      <w:tr w:rsidRPr="00311C7A" w:rsidR="00311C7A" w:rsidTr="74FEDF3C" w14:paraId="32D0FC70" w14:textId="77777777">
        <w:tc>
          <w:tcPr>
            <w:tcW w:w="9350" w:type="dxa"/>
            <w:tcMar/>
          </w:tcPr>
          <w:p w:rsidRPr="00311C7A" w:rsidR="00311C7A" w:rsidP="005C23B7" w:rsidRDefault="126E57EE" w14:paraId="791B9932" w14:textId="77777777">
            <w:pPr>
              <w:rPr>
                <w:rFonts w:ascii="Calibri" w:hAnsi="Calibri" w:eastAsia="Calibri" w:cs="Calibri"/>
                <w:color w:val="000000" w:themeColor="text1"/>
              </w:rPr>
            </w:pPr>
            <w:r w:rsidRPr="0A111D39">
              <w:rPr>
                <w:rFonts w:ascii="Calibri" w:hAnsi="Calibri" w:eastAsia="Calibri" w:cs="Calibri"/>
                <w:b/>
                <w:bCs/>
                <w:color w:val="000000" w:themeColor="text1"/>
              </w:rPr>
              <w:t>Domains and Criteria:</w:t>
            </w:r>
          </w:p>
        </w:tc>
      </w:tr>
      <w:tr w:rsidRPr="00311C7A" w:rsidR="00311C7A" w:rsidTr="74FEDF3C" w14:paraId="10437502" w14:textId="77777777">
        <w:tc>
          <w:tcPr>
            <w:tcW w:w="9350" w:type="dxa"/>
            <w:shd w:val="clear" w:color="auto" w:fill="DAE9F7" w:themeFill="text2" w:themeFillTint="1A"/>
            <w:tcMar/>
          </w:tcPr>
          <w:p w:rsidRPr="00311C7A" w:rsidR="00311C7A" w:rsidP="005C23B7" w:rsidRDefault="126E57EE" w14:paraId="16713679" w14:textId="6259248D">
            <w:pPr>
              <w:pStyle w:val="ListParagraph"/>
              <w:numPr>
                <w:ilvl w:val="0"/>
                <w:numId w:val="20"/>
              </w:numPr>
              <w:rPr>
                <w:rFonts w:ascii="Calibri" w:hAnsi="Calibri" w:eastAsia="Calibri" w:cs="Calibri"/>
                <w:color w:val="000000" w:themeColor="text1"/>
              </w:rPr>
            </w:pPr>
            <w:r w:rsidRPr="0A111D39">
              <w:rPr>
                <w:rFonts w:ascii="Calibri" w:hAnsi="Calibri" w:eastAsia="Calibri" w:cs="Calibri"/>
                <w:b/>
                <w:bCs/>
                <w:color w:val="000000" w:themeColor="text1"/>
              </w:rPr>
              <w:t>Infrastructure</w:t>
            </w:r>
            <w:r w:rsidRPr="0A111D39">
              <w:rPr>
                <w:rFonts w:ascii="Calibri" w:hAnsi="Calibri" w:eastAsia="Calibri" w:cs="Calibri"/>
                <w:color w:val="000000" w:themeColor="text1"/>
              </w:rPr>
              <w:t xml:space="preserve">: </w:t>
            </w:r>
            <w:r w:rsidRPr="0A111D39" w:rsidR="56C55037">
              <w:rPr>
                <w:rFonts w:ascii="Calibri" w:hAnsi="Calibri" w:eastAsia="Calibri" w:cs="Calibri"/>
                <w:color w:val="000000" w:themeColor="text1"/>
              </w:rPr>
              <w:t>E</w:t>
            </w:r>
            <w:r w:rsidRPr="0A111D39">
              <w:rPr>
                <w:rFonts w:ascii="Calibri" w:hAnsi="Calibri" w:eastAsia="Calibri" w:cs="Calibri"/>
                <w:color w:val="000000" w:themeColor="text1"/>
              </w:rPr>
              <w:t>nsuring documentation for processes around data collection and storage, processes and practices for data definitions, governance, validation.</w:t>
            </w:r>
          </w:p>
        </w:tc>
      </w:tr>
      <w:tr w:rsidRPr="00311C7A" w:rsidR="00311C7A" w:rsidTr="74FEDF3C" w14:paraId="3D9AD1BB" w14:textId="77777777">
        <w:tc>
          <w:tcPr>
            <w:tcW w:w="9350" w:type="dxa"/>
            <w:shd w:val="clear" w:color="auto" w:fill="DAE9F7" w:themeFill="text2" w:themeFillTint="1A"/>
            <w:tcMar/>
          </w:tcPr>
          <w:p w:rsidRPr="00311C7A" w:rsidR="00311C7A" w:rsidP="0A111D39" w:rsidRDefault="1C073B46" w14:paraId="3541B7F1" w14:textId="1D9064F8">
            <w:pPr>
              <w:rPr>
                <w:rFonts w:ascii="Calibri" w:hAnsi="Calibri" w:eastAsia="Calibri" w:cs="Calibri"/>
                <w:color w:val="000000" w:themeColor="text1"/>
              </w:rPr>
            </w:pPr>
            <w:r w:rsidRPr="0A111D39">
              <w:rPr>
                <w:rFonts w:ascii="Calibri" w:hAnsi="Calibri" w:eastAsia="Calibri" w:cs="Calibri"/>
                <w:color w:val="000000" w:themeColor="text1"/>
              </w:rPr>
              <w:t xml:space="preserve">       </w:t>
            </w:r>
            <w:r w:rsidRPr="0A111D39" w:rsidR="126E57EE">
              <w:rPr>
                <w:rFonts w:ascii="Calibri" w:hAnsi="Calibri" w:eastAsia="Calibri" w:cs="Calibri"/>
                <w:color w:val="000000" w:themeColor="text1"/>
              </w:rPr>
              <w:t>Criteria</w:t>
            </w:r>
            <w:r w:rsidRPr="0A111D39" w:rsidR="4D314A65">
              <w:rPr>
                <w:rFonts w:ascii="Calibri" w:hAnsi="Calibri" w:eastAsia="Calibri" w:cs="Calibri"/>
                <w:color w:val="000000" w:themeColor="text1"/>
              </w:rPr>
              <w:t>:</w:t>
            </w:r>
            <w:r w:rsidRPr="0A111D39" w:rsidR="126E57EE">
              <w:rPr>
                <w:rFonts w:ascii="Calibri" w:hAnsi="Calibri" w:eastAsia="Calibri" w:cs="Calibri"/>
                <w:color w:val="000000" w:themeColor="text1"/>
              </w:rPr>
              <w:t xml:space="preserve"> </w:t>
            </w:r>
            <w:r w:rsidRPr="0A111D39" w:rsidR="7F0BD07A">
              <w:rPr>
                <w:rFonts w:ascii="Calibri" w:hAnsi="Calibri" w:eastAsia="Calibri" w:cs="Calibri"/>
                <w:color w:val="000000" w:themeColor="text1"/>
              </w:rPr>
              <w:t>This is accomplished through</w:t>
            </w:r>
            <w:r w:rsidRPr="0A111D39" w:rsidR="77239E0F">
              <w:rPr>
                <w:rFonts w:ascii="Calibri" w:hAnsi="Calibri" w:eastAsia="Calibri" w:cs="Calibri"/>
                <w:color w:val="000000" w:themeColor="text1"/>
              </w:rPr>
              <w:t xml:space="preserve"> attention to operational </w:t>
            </w:r>
            <w:proofErr w:type="gramStart"/>
            <w:r w:rsidRPr="0A111D39" w:rsidR="77239E0F">
              <w:rPr>
                <w:rFonts w:ascii="Calibri" w:hAnsi="Calibri" w:eastAsia="Calibri" w:cs="Calibri"/>
                <w:color w:val="000000" w:themeColor="text1"/>
              </w:rPr>
              <w:t>process</w:t>
            </w:r>
            <w:proofErr w:type="gramEnd"/>
            <w:r w:rsidRPr="0A111D39" w:rsidR="77239E0F">
              <w:rPr>
                <w:rFonts w:ascii="Calibri" w:hAnsi="Calibri" w:eastAsia="Calibri" w:cs="Calibri"/>
                <w:color w:val="000000" w:themeColor="text1"/>
              </w:rPr>
              <w:t>, practices, and equipment</w:t>
            </w:r>
          </w:p>
          <w:p w:rsidRPr="00311C7A" w:rsidR="00311C7A" w:rsidP="005C23B7" w:rsidRDefault="554A8B92" w14:paraId="06EC9849" w14:textId="41D77633">
            <w:pPr>
              <w:rPr>
                <w:rFonts w:ascii="Calibri" w:hAnsi="Calibri" w:eastAsia="Calibri" w:cs="Calibri"/>
                <w:color w:val="000000" w:themeColor="text1"/>
              </w:rPr>
            </w:pPr>
            <w:r w:rsidRPr="0A111D39">
              <w:rPr>
                <w:rFonts w:ascii="Calibri" w:hAnsi="Calibri" w:eastAsia="Calibri" w:cs="Calibri"/>
                <w:color w:val="000000" w:themeColor="text1"/>
              </w:rPr>
              <w:t xml:space="preserve">        </w:t>
            </w:r>
            <w:r w:rsidRPr="0A111D39" w:rsidR="52BBCC02">
              <w:rPr>
                <w:rFonts w:ascii="Calibri" w:hAnsi="Calibri" w:eastAsia="Calibri" w:cs="Calibri"/>
                <w:color w:val="000000" w:themeColor="text1"/>
              </w:rPr>
              <w:t>to ensure prop</w:t>
            </w:r>
            <w:r w:rsidRPr="0A111D39" w:rsidR="2379DEFD">
              <w:rPr>
                <w:rFonts w:ascii="Calibri" w:hAnsi="Calibri" w:eastAsia="Calibri" w:cs="Calibri"/>
                <w:color w:val="000000" w:themeColor="text1"/>
              </w:rPr>
              <w:t>er storage, access, and validation of data.</w:t>
            </w:r>
            <w:r w:rsidRPr="0A111D39" w:rsidR="126E57EE">
              <w:rPr>
                <w:rFonts w:ascii="Calibri" w:hAnsi="Calibri" w:eastAsia="Calibri" w:cs="Calibri"/>
                <w:color w:val="000000" w:themeColor="text1"/>
              </w:rPr>
              <w:t xml:space="preserve"> </w:t>
            </w:r>
          </w:p>
        </w:tc>
      </w:tr>
      <w:tr w:rsidRPr="00311C7A" w:rsidR="00311C7A" w:rsidTr="74FEDF3C" w14:paraId="513DC96F" w14:textId="77777777">
        <w:tc>
          <w:tcPr>
            <w:tcW w:w="9350" w:type="dxa"/>
            <w:tcMar/>
          </w:tcPr>
          <w:p w:rsidRPr="00311C7A" w:rsidR="00311C7A" w:rsidP="005C23B7" w:rsidRDefault="00311C7A" w14:paraId="0EC5B1AC" w14:textId="77777777">
            <w:pPr>
              <w:rPr>
                <w:rFonts w:ascii="Calibri" w:hAnsi="Calibri" w:eastAsia="Calibri" w:cs="Calibri"/>
                <w:color w:val="000000" w:themeColor="text1"/>
              </w:rPr>
            </w:pPr>
          </w:p>
        </w:tc>
      </w:tr>
      <w:tr w:rsidRPr="00311C7A" w:rsidR="00311C7A" w:rsidTr="74FEDF3C" w14:paraId="2368E012" w14:textId="77777777">
        <w:tc>
          <w:tcPr>
            <w:tcW w:w="9350" w:type="dxa"/>
            <w:shd w:val="clear" w:color="auto" w:fill="FAE2D5" w:themeFill="accent2" w:themeFillTint="33"/>
            <w:tcMar/>
          </w:tcPr>
          <w:p w:rsidRPr="00311C7A" w:rsidR="00311C7A" w:rsidP="005C23B7" w:rsidRDefault="126E57EE" w14:paraId="776CC906" w14:textId="7ABE7B1D">
            <w:pPr>
              <w:pStyle w:val="ListParagraph"/>
              <w:numPr>
                <w:ilvl w:val="0"/>
                <w:numId w:val="20"/>
              </w:numPr>
              <w:rPr>
                <w:rFonts w:ascii="Calibri" w:hAnsi="Calibri" w:eastAsia="Calibri" w:cs="Calibri"/>
                <w:color w:val="000000" w:themeColor="text1"/>
              </w:rPr>
            </w:pPr>
            <w:r w:rsidRPr="0A111D39">
              <w:rPr>
                <w:rFonts w:ascii="Calibri" w:hAnsi="Calibri" w:eastAsia="Calibri" w:cs="Calibri"/>
                <w:b/>
                <w:bCs/>
                <w:color w:val="000000" w:themeColor="text1"/>
              </w:rPr>
              <w:t>Exploration &amp; Analysis</w:t>
            </w:r>
            <w:r w:rsidRPr="0A111D39">
              <w:rPr>
                <w:rFonts w:ascii="Calibri" w:hAnsi="Calibri" w:eastAsia="Calibri" w:cs="Calibri"/>
                <w:color w:val="000000" w:themeColor="text1"/>
              </w:rPr>
              <w:t xml:space="preserve">: </w:t>
            </w:r>
            <w:r w:rsidRPr="0A111D39" w:rsidR="189D3CD8">
              <w:rPr>
                <w:rFonts w:ascii="Calibri" w:hAnsi="Calibri" w:eastAsia="Calibri" w:cs="Calibri"/>
                <w:color w:val="000000" w:themeColor="text1"/>
              </w:rPr>
              <w:t>E</w:t>
            </w:r>
            <w:r w:rsidRPr="0A111D39">
              <w:rPr>
                <w:rFonts w:ascii="Calibri" w:hAnsi="Calibri" w:eastAsia="Calibri" w:cs="Calibri"/>
                <w:color w:val="000000" w:themeColor="text1"/>
              </w:rPr>
              <w:t>nsuring the use of data assets to support analysis, training to staff, faculty, leadership, guidance on asking questions, interrogating findings, conducting analyses and identifying metrics.</w:t>
            </w:r>
          </w:p>
        </w:tc>
      </w:tr>
      <w:tr w:rsidRPr="00311C7A" w:rsidR="00311C7A" w:rsidTr="74FEDF3C" w14:paraId="15924155" w14:textId="77777777">
        <w:tc>
          <w:tcPr>
            <w:tcW w:w="9350" w:type="dxa"/>
            <w:shd w:val="clear" w:color="auto" w:fill="FAE2D5" w:themeFill="accent2" w:themeFillTint="33"/>
            <w:tcMar/>
          </w:tcPr>
          <w:p w:rsidRPr="00311C7A" w:rsidR="00311C7A" w:rsidP="0A111D39" w:rsidRDefault="282BB43E" w14:paraId="05E6057C" w14:textId="5455D7C7">
            <w:pPr>
              <w:rPr>
                <w:rFonts w:ascii="Calibri" w:hAnsi="Calibri" w:eastAsia="Calibri" w:cs="Calibri"/>
                <w:color w:val="000000" w:themeColor="text1"/>
              </w:rPr>
            </w:pPr>
            <w:r w:rsidRPr="0A111D39">
              <w:rPr>
                <w:rFonts w:ascii="Calibri" w:hAnsi="Calibri" w:eastAsia="Calibri" w:cs="Calibri"/>
                <w:color w:val="000000" w:themeColor="text1"/>
              </w:rPr>
              <w:t xml:space="preserve">       </w:t>
            </w:r>
            <w:r w:rsidRPr="0A111D39" w:rsidR="126E57EE">
              <w:rPr>
                <w:rFonts w:ascii="Calibri" w:hAnsi="Calibri" w:eastAsia="Calibri" w:cs="Calibri"/>
                <w:color w:val="000000" w:themeColor="text1"/>
              </w:rPr>
              <w:t xml:space="preserve">Criteria: </w:t>
            </w:r>
            <w:r w:rsidRPr="0A111D39" w:rsidR="760A1F71">
              <w:rPr>
                <w:rFonts w:ascii="Calibri" w:hAnsi="Calibri" w:eastAsia="Calibri" w:cs="Calibri"/>
                <w:color w:val="000000" w:themeColor="text1"/>
              </w:rPr>
              <w:t xml:space="preserve">This is accomplished </w:t>
            </w:r>
            <w:r w:rsidRPr="0A111D39" w:rsidR="38A2A2B1">
              <w:rPr>
                <w:rFonts w:ascii="Calibri" w:hAnsi="Calibri" w:eastAsia="Calibri" w:cs="Calibri"/>
                <w:color w:val="000000" w:themeColor="text1"/>
              </w:rPr>
              <w:t>by</w:t>
            </w:r>
            <w:r w:rsidRPr="0A111D39" w:rsidR="760A1F71">
              <w:rPr>
                <w:rFonts w:ascii="Calibri" w:hAnsi="Calibri" w:eastAsia="Calibri" w:cs="Calibri"/>
                <w:color w:val="000000" w:themeColor="text1"/>
              </w:rPr>
              <w:t xml:space="preserve"> </w:t>
            </w:r>
            <w:r w:rsidRPr="0A111D39" w:rsidR="0213D67C">
              <w:rPr>
                <w:rFonts w:ascii="Calibri" w:hAnsi="Calibri" w:eastAsia="Calibri" w:cs="Calibri"/>
                <w:color w:val="000000" w:themeColor="text1"/>
              </w:rPr>
              <w:t xml:space="preserve">providing support data analysis and </w:t>
            </w:r>
            <w:r w:rsidRPr="0A111D39" w:rsidR="3CE9002A">
              <w:rPr>
                <w:rFonts w:ascii="Calibri" w:hAnsi="Calibri" w:eastAsia="Calibri" w:cs="Calibri"/>
                <w:color w:val="000000" w:themeColor="text1"/>
              </w:rPr>
              <w:t xml:space="preserve"> </w:t>
            </w:r>
          </w:p>
          <w:p w:rsidRPr="00311C7A" w:rsidR="00311C7A" w:rsidP="005C23B7" w:rsidRDefault="3CE9002A" w14:paraId="0968D3CE" w14:textId="3057B389">
            <w:pPr>
              <w:rPr>
                <w:rFonts w:ascii="Calibri" w:hAnsi="Calibri" w:eastAsia="Calibri" w:cs="Calibri"/>
                <w:color w:val="000000" w:themeColor="text1"/>
              </w:rPr>
            </w:pPr>
            <w:r w:rsidRPr="0A111D39">
              <w:rPr>
                <w:rFonts w:ascii="Calibri" w:hAnsi="Calibri" w:eastAsia="Calibri" w:cs="Calibri"/>
                <w:color w:val="000000" w:themeColor="text1"/>
              </w:rPr>
              <w:t xml:space="preserve">       </w:t>
            </w:r>
            <w:r w:rsidRPr="0A111D39" w:rsidR="0213D67C">
              <w:rPr>
                <w:rFonts w:ascii="Calibri" w:hAnsi="Calibri" w:eastAsia="Calibri" w:cs="Calibri"/>
                <w:color w:val="000000" w:themeColor="text1"/>
              </w:rPr>
              <w:t>interpretation including expert</w:t>
            </w:r>
            <w:r w:rsidRPr="0A111D39" w:rsidR="14493B03">
              <w:rPr>
                <w:rFonts w:ascii="Calibri" w:hAnsi="Calibri" w:eastAsia="Calibri" w:cs="Calibri"/>
                <w:color w:val="000000" w:themeColor="text1"/>
              </w:rPr>
              <w:t xml:space="preserve"> support, subject matter expertise, and training.</w:t>
            </w:r>
          </w:p>
        </w:tc>
      </w:tr>
      <w:tr w:rsidRPr="00311C7A" w:rsidR="00311C7A" w:rsidTr="74FEDF3C" w14:paraId="216AA519" w14:textId="77777777">
        <w:tc>
          <w:tcPr>
            <w:tcW w:w="9350" w:type="dxa"/>
            <w:tcMar/>
          </w:tcPr>
          <w:p w:rsidRPr="00311C7A" w:rsidR="00311C7A" w:rsidP="005C23B7" w:rsidRDefault="00311C7A" w14:paraId="31D7086A" w14:textId="77777777">
            <w:pPr>
              <w:rPr>
                <w:rFonts w:ascii="Calibri" w:hAnsi="Calibri" w:eastAsia="Calibri" w:cs="Calibri"/>
                <w:color w:val="000000" w:themeColor="text1"/>
              </w:rPr>
            </w:pPr>
          </w:p>
        </w:tc>
      </w:tr>
      <w:tr w:rsidRPr="00311C7A" w:rsidR="00311C7A" w:rsidTr="74FEDF3C" w14:paraId="2411DEFD" w14:textId="77777777">
        <w:tc>
          <w:tcPr>
            <w:tcW w:w="9350" w:type="dxa"/>
            <w:shd w:val="clear" w:color="auto" w:fill="D9F2D0" w:themeFill="accent6" w:themeFillTint="33"/>
            <w:tcMar/>
          </w:tcPr>
          <w:p w:rsidRPr="00311C7A" w:rsidR="00311C7A" w:rsidP="005C23B7" w:rsidRDefault="126E57EE" w14:paraId="26E115E6" w14:textId="62D4DF2A">
            <w:pPr>
              <w:pStyle w:val="ListParagraph"/>
              <w:numPr>
                <w:ilvl w:val="0"/>
                <w:numId w:val="20"/>
              </w:numPr>
              <w:rPr>
                <w:rFonts w:ascii="Calibri" w:hAnsi="Calibri" w:eastAsia="Calibri" w:cs="Calibri"/>
                <w:color w:val="000000" w:themeColor="text1"/>
              </w:rPr>
            </w:pPr>
            <w:r w:rsidRPr="0A111D39">
              <w:rPr>
                <w:rFonts w:ascii="Calibri" w:hAnsi="Calibri" w:eastAsia="Calibri" w:cs="Calibri"/>
                <w:b/>
                <w:bCs/>
                <w:color w:val="000000" w:themeColor="text1"/>
              </w:rPr>
              <w:t>Culture &amp; Communication</w:t>
            </w:r>
            <w:r w:rsidRPr="0A111D39">
              <w:rPr>
                <w:rFonts w:ascii="Calibri" w:hAnsi="Calibri" w:eastAsia="Calibri" w:cs="Calibri"/>
                <w:color w:val="000000" w:themeColor="text1"/>
              </w:rPr>
              <w:t xml:space="preserve">: </w:t>
            </w:r>
            <w:r w:rsidRPr="0A111D39" w:rsidR="11847884">
              <w:rPr>
                <w:rFonts w:ascii="Calibri" w:hAnsi="Calibri" w:eastAsia="Calibri" w:cs="Calibri"/>
                <w:color w:val="000000" w:themeColor="text1"/>
              </w:rPr>
              <w:t>E</w:t>
            </w:r>
            <w:r w:rsidRPr="0A111D39">
              <w:rPr>
                <w:rFonts w:ascii="Calibri" w:hAnsi="Calibri" w:eastAsia="Calibri" w:cs="Calibri"/>
                <w:color w:val="000000" w:themeColor="text1"/>
              </w:rPr>
              <w:t>nsuring communication of data analysis and interpretation to campus leaders to inform and guide decisions and action in terms of policy, interventions, curricular change, presence of culture using data to inform the formation and/or challenge of assumptions.</w:t>
            </w:r>
          </w:p>
        </w:tc>
      </w:tr>
      <w:tr w:rsidRPr="00311C7A" w:rsidR="00311C7A" w:rsidTr="74FEDF3C" w14:paraId="28FE4D7F" w14:textId="77777777">
        <w:tc>
          <w:tcPr>
            <w:tcW w:w="9350" w:type="dxa"/>
            <w:shd w:val="clear" w:color="auto" w:fill="D9F2D0" w:themeFill="accent6" w:themeFillTint="33"/>
            <w:tcMar/>
          </w:tcPr>
          <w:p w:rsidRPr="00311C7A" w:rsidR="00311C7A" w:rsidP="0A111D39" w:rsidRDefault="58F9E0CB" w14:paraId="7DB3503D" w14:textId="77868D99">
            <w:pPr>
              <w:rPr>
                <w:rFonts w:ascii="Calibri" w:hAnsi="Calibri" w:eastAsia="Calibri" w:cs="Calibri"/>
                <w:color w:val="000000" w:themeColor="text1"/>
              </w:rPr>
            </w:pPr>
            <w:r w:rsidRPr="0A111D39">
              <w:rPr>
                <w:rFonts w:ascii="Calibri" w:hAnsi="Calibri" w:eastAsia="Calibri" w:cs="Calibri"/>
                <w:color w:val="000000" w:themeColor="text1"/>
              </w:rPr>
              <w:t xml:space="preserve">       </w:t>
            </w:r>
            <w:r w:rsidRPr="0A111D39" w:rsidR="126E57EE">
              <w:rPr>
                <w:rFonts w:ascii="Calibri" w:hAnsi="Calibri" w:eastAsia="Calibri" w:cs="Calibri"/>
                <w:color w:val="000000" w:themeColor="text1"/>
              </w:rPr>
              <w:t>Criteria:</w:t>
            </w:r>
            <w:r w:rsidRPr="0A111D39" w:rsidR="37BB1633">
              <w:rPr>
                <w:rFonts w:ascii="Calibri" w:hAnsi="Calibri" w:eastAsia="Calibri" w:cs="Calibri"/>
                <w:color w:val="000000" w:themeColor="text1"/>
              </w:rPr>
              <w:t xml:space="preserve"> This is accomplished </w:t>
            </w:r>
            <w:r w:rsidRPr="0A111D39" w:rsidR="281C6FF8">
              <w:rPr>
                <w:rFonts w:ascii="Calibri" w:hAnsi="Calibri" w:eastAsia="Calibri" w:cs="Calibri"/>
                <w:color w:val="000000" w:themeColor="text1"/>
              </w:rPr>
              <w:t>by</w:t>
            </w:r>
            <w:r w:rsidRPr="0A111D39" w:rsidR="37BB1633">
              <w:rPr>
                <w:rFonts w:ascii="Calibri" w:hAnsi="Calibri" w:eastAsia="Calibri" w:cs="Calibri"/>
                <w:color w:val="000000" w:themeColor="text1"/>
              </w:rPr>
              <w:t xml:space="preserve"> </w:t>
            </w:r>
            <w:r w:rsidRPr="0A111D39" w:rsidR="01FE38B5">
              <w:rPr>
                <w:rFonts w:ascii="Calibri" w:hAnsi="Calibri" w:eastAsia="Calibri" w:cs="Calibri"/>
                <w:color w:val="000000" w:themeColor="text1"/>
              </w:rPr>
              <w:t>cultivating a culture of leveraging data to inform decision-</w:t>
            </w:r>
          </w:p>
          <w:p w:rsidRPr="00311C7A" w:rsidR="00311C7A" w:rsidP="0A111D39" w:rsidRDefault="55553253" w14:paraId="5CA45FDB" w14:textId="141CC67B">
            <w:pPr>
              <w:rPr>
                <w:rFonts w:ascii="Calibri" w:hAnsi="Calibri" w:eastAsia="Calibri" w:cs="Calibri"/>
                <w:color w:val="000000" w:themeColor="text1"/>
              </w:rPr>
            </w:pPr>
            <w:r w:rsidRPr="0A111D39">
              <w:rPr>
                <w:rFonts w:ascii="Calibri" w:hAnsi="Calibri" w:eastAsia="Calibri" w:cs="Calibri"/>
                <w:color w:val="000000" w:themeColor="text1"/>
              </w:rPr>
              <w:t xml:space="preserve">       </w:t>
            </w:r>
            <w:r w:rsidRPr="0A111D39" w:rsidR="01FE38B5">
              <w:rPr>
                <w:rFonts w:ascii="Calibri" w:hAnsi="Calibri" w:eastAsia="Calibri" w:cs="Calibri"/>
                <w:color w:val="000000" w:themeColor="text1"/>
              </w:rPr>
              <w:t>making</w:t>
            </w:r>
            <w:r w:rsidRPr="0A111D39" w:rsidR="39F224B2">
              <w:rPr>
                <w:rFonts w:ascii="Calibri" w:hAnsi="Calibri" w:eastAsia="Calibri" w:cs="Calibri"/>
                <w:color w:val="000000" w:themeColor="text1"/>
              </w:rPr>
              <w:t>,</w:t>
            </w:r>
            <w:r w:rsidRPr="0A111D39" w:rsidR="01FE38B5">
              <w:rPr>
                <w:rFonts w:ascii="Calibri" w:hAnsi="Calibri" w:eastAsia="Calibri" w:cs="Calibri"/>
                <w:color w:val="000000" w:themeColor="text1"/>
              </w:rPr>
              <w:t xml:space="preserve"> </w:t>
            </w:r>
            <w:r w:rsidRPr="0A111D39" w:rsidR="2A678077">
              <w:rPr>
                <w:rFonts w:ascii="Calibri" w:hAnsi="Calibri" w:eastAsia="Calibri" w:cs="Calibri"/>
                <w:color w:val="000000" w:themeColor="text1"/>
              </w:rPr>
              <w:t xml:space="preserve">policy creation, and interventions </w:t>
            </w:r>
            <w:r w:rsidRPr="0A111D39" w:rsidR="0461621E">
              <w:rPr>
                <w:rFonts w:ascii="Calibri" w:hAnsi="Calibri" w:eastAsia="Calibri" w:cs="Calibri"/>
                <w:color w:val="000000" w:themeColor="text1"/>
              </w:rPr>
              <w:t>through collaboration and communication.</w:t>
            </w:r>
          </w:p>
        </w:tc>
      </w:tr>
      <w:tr w:rsidRPr="00311C7A" w:rsidR="00311C7A" w:rsidTr="74FEDF3C" w14:paraId="0FFE1B5F" w14:textId="77777777">
        <w:tc>
          <w:tcPr>
            <w:tcW w:w="9350" w:type="dxa"/>
            <w:tcMar/>
          </w:tcPr>
          <w:p w:rsidRPr="00311C7A" w:rsidR="00311C7A" w:rsidP="005C23B7" w:rsidRDefault="00311C7A" w14:paraId="780C6EA8" w14:textId="77777777">
            <w:pPr>
              <w:rPr>
                <w:rFonts w:ascii="Calibri" w:hAnsi="Calibri" w:eastAsia="Calibri" w:cs="Calibri"/>
                <w:color w:val="000000" w:themeColor="text1"/>
              </w:rPr>
            </w:pPr>
          </w:p>
        </w:tc>
      </w:tr>
      <w:tr w:rsidRPr="00311C7A" w:rsidR="00311C7A" w:rsidTr="74FEDF3C" w14:paraId="0DE7F197" w14:textId="77777777">
        <w:tc>
          <w:tcPr>
            <w:tcW w:w="9350" w:type="dxa"/>
            <w:shd w:val="clear" w:color="auto" w:fill="F2CEED" w:themeFill="accent5" w:themeFillTint="33"/>
            <w:tcMar/>
          </w:tcPr>
          <w:p w:rsidRPr="00311C7A" w:rsidR="00311C7A" w:rsidP="005C23B7" w:rsidRDefault="126E57EE" w14:paraId="3EEFBB0F" w14:textId="3473A71D">
            <w:pPr>
              <w:pStyle w:val="ListParagraph"/>
              <w:numPr>
                <w:ilvl w:val="0"/>
                <w:numId w:val="20"/>
              </w:numPr>
              <w:rPr>
                <w:rFonts w:ascii="Calibri" w:hAnsi="Calibri" w:eastAsia="Calibri" w:cs="Calibri"/>
                <w:color w:val="000000" w:themeColor="text1"/>
              </w:rPr>
            </w:pPr>
            <w:r w:rsidRPr="0A111D39">
              <w:rPr>
                <w:rFonts w:ascii="Calibri" w:hAnsi="Calibri" w:eastAsia="Calibri" w:cs="Calibri"/>
                <w:b/>
                <w:bCs/>
                <w:color w:val="000000" w:themeColor="text1"/>
              </w:rPr>
              <w:t>Data-informed Decision-making</w:t>
            </w:r>
            <w:r w:rsidRPr="0A111D39">
              <w:rPr>
                <w:rFonts w:ascii="Calibri" w:hAnsi="Calibri" w:eastAsia="Calibri" w:cs="Calibri"/>
                <w:color w:val="000000" w:themeColor="text1"/>
              </w:rPr>
              <w:t xml:space="preserve">: </w:t>
            </w:r>
            <w:r w:rsidRPr="0A111D39" w:rsidR="097C3217">
              <w:rPr>
                <w:rFonts w:ascii="Calibri" w:hAnsi="Calibri" w:eastAsia="Calibri" w:cs="Calibri"/>
                <w:color w:val="000000" w:themeColor="text1"/>
              </w:rPr>
              <w:t>E</w:t>
            </w:r>
            <w:r w:rsidRPr="0A111D39">
              <w:rPr>
                <w:rFonts w:ascii="Calibri" w:hAnsi="Calibri" w:eastAsia="Calibri" w:cs="Calibri"/>
                <w:color w:val="000000" w:themeColor="text1"/>
              </w:rPr>
              <w:t xml:space="preserve">nsuring decision-making that includes regular data review, the involvement of subject-matter experts, a range of perspectives and stakeholders, ongoing evaluation and continuous improvement. </w:t>
            </w:r>
          </w:p>
        </w:tc>
      </w:tr>
      <w:tr w:rsidRPr="00311C7A" w:rsidR="00311C7A" w:rsidTr="74FEDF3C" w14:paraId="2B005C1B" w14:textId="77777777">
        <w:trPr>
          <w:trHeight w:val="660"/>
        </w:trPr>
        <w:tc>
          <w:tcPr>
            <w:tcW w:w="9350" w:type="dxa"/>
            <w:shd w:val="clear" w:color="auto" w:fill="F2CEED" w:themeFill="accent5" w:themeFillTint="33"/>
            <w:tcMar/>
          </w:tcPr>
          <w:p w:rsidRPr="00311C7A" w:rsidR="00311C7A" w:rsidP="0A111D39" w:rsidRDefault="5803450C" w14:paraId="25786FA8" w14:textId="48053DC7">
            <w:pPr>
              <w:rPr>
                <w:rFonts w:ascii="Calibri" w:hAnsi="Calibri" w:eastAsia="Calibri" w:cs="Calibri"/>
                <w:color w:val="000000" w:themeColor="text1"/>
              </w:rPr>
            </w:pPr>
            <w:r w:rsidRPr="0A111D39">
              <w:rPr>
                <w:rFonts w:ascii="Calibri" w:hAnsi="Calibri" w:eastAsia="Calibri" w:cs="Calibri"/>
                <w:color w:val="000000" w:themeColor="text1"/>
              </w:rPr>
              <w:t xml:space="preserve">       </w:t>
            </w:r>
            <w:r w:rsidRPr="0A111D39" w:rsidR="126E57EE">
              <w:rPr>
                <w:rFonts w:ascii="Calibri" w:hAnsi="Calibri" w:eastAsia="Calibri" w:cs="Calibri"/>
                <w:color w:val="000000" w:themeColor="text1"/>
              </w:rPr>
              <w:t xml:space="preserve">Criteria: </w:t>
            </w:r>
            <w:r w:rsidRPr="0A111D39" w:rsidR="7871D75B">
              <w:rPr>
                <w:rFonts w:ascii="Calibri" w:hAnsi="Calibri" w:eastAsia="Calibri" w:cs="Calibri"/>
                <w:color w:val="000000" w:themeColor="text1"/>
              </w:rPr>
              <w:t xml:space="preserve">This is accomplished by collaborative and regular review </w:t>
            </w:r>
            <w:r w:rsidRPr="0A111D39" w:rsidR="0BBB676C">
              <w:rPr>
                <w:rFonts w:ascii="Calibri" w:hAnsi="Calibri" w:eastAsia="Calibri" w:cs="Calibri"/>
                <w:color w:val="000000" w:themeColor="text1"/>
              </w:rPr>
              <w:t xml:space="preserve">of data to evaluate outcomes </w:t>
            </w:r>
          </w:p>
          <w:p w:rsidRPr="00311C7A" w:rsidR="00311C7A" w:rsidP="005C23B7" w:rsidRDefault="0BBB676C" w14:paraId="162BD7BE" w14:textId="00240E93">
            <w:pPr>
              <w:rPr>
                <w:rFonts w:ascii="Calibri" w:hAnsi="Calibri" w:eastAsia="Calibri" w:cs="Calibri"/>
                <w:color w:val="000000" w:themeColor="text1"/>
              </w:rPr>
            </w:pPr>
            <w:r w:rsidRPr="0A111D39">
              <w:rPr>
                <w:rFonts w:ascii="Calibri" w:hAnsi="Calibri" w:eastAsia="Calibri" w:cs="Calibri"/>
                <w:color w:val="000000" w:themeColor="text1"/>
              </w:rPr>
              <w:t xml:space="preserve">       and inform continuous improvement efforts.</w:t>
            </w:r>
          </w:p>
        </w:tc>
      </w:tr>
    </w:tbl>
    <w:p w:rsidR="74FEDF3C" w:rsidP="74FEDF3C" w:rsidRDefault="74FEDF3C" w14:paraId="2D68BA8A" w14:textId="03521735">
      <w:pPr>
        <w:pStyle w:val="Normal"/>
        <w:rPr>
          <w:rFonts w:ascii="Calibri" w:hAnsi="Calibri" w:eastAsia="Calibri" w:cs="Calibri"/>
          <w:b w:val="1"/>
          <w:bCs w:val="1"/>
          <w:color w:val="000000" w:themeColor="text1" w:themeTint="FF" w:themeShade="FF"/>
        </w:rPr>
      </w:pPr>
    </w:p>
    <w:p w:rsidRPr="00492D9F" w:rsidR="00F72B80" w:rsidP="74FEDF3C" w:rsidRDefault="4FDC1137" w14:paraId="05F3CCE5" w14:textId="7F72237A">
      <w:pPr>
        <w:pStyle w:val="Normal"/>
        <w:spacing w:after="0" w:line="240" w:lineRule="auto"/>
        <w:rPr>
          <w:rFonts w:ascii="Calibri" w:hAnsi="Calibri" w:eastAsia="Calibri" w:cs="Calibri"/>
          <w:b w:val="1"/>
          <w:bCs w:val="1"/>
          <w:color w:val="000000" w:themeColor="text1"/>
        </w:rPr>
      </w:pPr>
      <w:r w:rsidRPr="74FEDF3C" w:rsidR="4FDC1137">
        <w:rPr>
          <w:rFonts w:ascii="Calibri" w:hAnsi="Calibri" w:eastAsia="Calibri" w:cs="Calibri"/>
          <w:b w:val="1"/>
          <w:bCs w:val="1"/>
          <w:color w:val="000000" w:themeColor="text1" w:themeTint="FF" w:themeShade="FF"/>
        </w:rPr>
        <w:t>ESP</w:t>
      </w:r>
      <w:r w:rsidRPr="74FEDF3C" w:rsidR="00F72B80">
        <w:rPr>
          <w:rFonts w:ascii="Calibri" w:hAnsi="Calibri" w:eastAsia="Calibri" w:cs="Calibri"/>
          <w:b w:val="1"/>
          <w:bCs w:val="1"/>
          <w:color w:val="000000" w:themeColor="text1" w:themeTint="FF" w:themeShade="FF"/>
        </w:rPr>
        <w:t xml:space="preserve"> Change Model Approach to Curricular Redesign</w:t>
      </w:r>
    </w:p>
    <w:p w:rsidR="00F72B80" w:rsidP="1A709DDB" w:rsidRDefault="00F72B80" w14:paraId="524A0F4A" w14:textId="77777777">
      <w:pPr>
        <w:spacing w:after="0" w:line="240" w:lineRule="auto"/>
        <w:rPr>
          <w:rFonts w:ascii="Calibri" w:hAnsi="Calibri" w:eastAsia="Calibri" w:cs="Calibri"/>
          <w:b/>
          <w:bCs/>
          <w:color w:val="000000" w:themeColor="text1"/>
        </w:rPr>
      </w:pPr>
    </w:p>
    <w:p w:rsidRPr="00492D9F" w:rsidR="00492D9F" w:rsidP="1A709DDB" w:rsidRDefault="39D95421" w14:paraId="12BF4254" w14:textId="15774B58">
      <w:pPr>
        <w:spacing w:after="0" w:line="240" w:lineRule="auto"/>
        <w:rPr>
          <w:rFonts w:ascii="Calibri" w:hAnsi="Calibri" w:eastAsia="Calibri" w:cs="Calibri"/>
          <w:color w:val="000000" w:themeColor="text1"/>
        </w:rPr>
      </w:pPr>
      <w:r w:rsidRPr="7DC6F264">
        <w:rPr>
          <w:rFonts w:ascii="Calibri" w:hAnsi="Calibri" w:eastAsia="Calibri" w:cs="Calibri"/>
          <w:b/>
          <w:bCs/>
          <w:color w:val="000000" w:themeColor="text1"/>
        </w:rPr>
        <w:t>Curricular Redesign Definition</w:t>
      </w:r>
      <w:r w:rsidRPr="7DC6F264">
        <w:rPr>
          <w:rFonts w:ascii="Calibri" w:hAnsi="Calibri" w:eastAsia="Calibri" w:cs="Calibri"/>
          <w:color w:val="000000" w:themeColor="text1"/>
        </w:rPr>
        <w:t xml:space="preserve">: The </w:t>
      </w:r>
      <w:r w:rsidRPr="7DC6F264" w:rsidR="0CE52238">
        <w:rPr>
          <w:rFonts w:ascii="Calibri" w:hAnsi="Calibri" w:eastAsia="Calibri" w:cs="Calibri"/>
          <w:color w:val="000000" w:themeColor="text1"/>
        </w:rPr>
        <w:t>ESP</w:t>
      </w:r>
      <w:r w:rsidRPr="7DC6F264">
        <w:rPr>
          <w:rFonts w:ascii="Calibri" w:hAnsi="Calibri" w:eastAsia="Calibri" w:cs="Calibri"/>
          <w:color w:val="000000" w:themeColor="text1"/>
        </w:rPr>
        <w:t xml:space="preserve"> Change Model defines </w:t>
      </w:r>
      <w:r w:rsidRPr="7DC6F264" w:rsidR="4DD6F915">
        <w:rPr>
          <w:rFonts w:ascii="Calibri" w:hAnsi="Calibri" w:eastAsia="Calibri" w:cs="Calibri"/>
          <w:color w:val="000000" w:themeColor="text1"/>
        </w:rPr>
        <w:t>the phrase ‘</w:t>
      </w:r>
      <w:r w:rsidRPr="7DC6F264">
        <w:rPr>
          <w:rFonts w:ascii="Calibri" w:hAnsi="Calibri" w:eastAsia="Calibri" w:cs="Calibri"/>
          <w:color w:val="000000" w:themeColor="text1"/>
        </w:rPr>
        <w:t xml:space="preserve">curricular </w:t>
      </w:r>
      <w:r w:rsidRPr="7DC6F264" w:rsidR="242C2301">
        <w:rPr>
          <w:rFonts w:ascii="Calibri" w:hAnsi="Calibri" w:eastAsia="Calibri" w:cs="Calibri"/>
          <w:color w:val="000000" w:themeColor="text1"/>
        </w:rPr>
        <w:t>redesign</w:t>
      </w:r>
      <w:r w:rsidRPr="7DC6F264" w:rsidR="5BBB512E">
        <w:rPr>
          <w:rFonts w:ascii="Calibri" w:hAnsi="Calibri" w:eastAsia="Calibri" w:cs="Calibri"/>
          <w:color w:val="000000" w:themeColor="text1"/>
        </w:rPr>
        <w:t>’</w:t>
      </w:r>
      <w:r w:rsidRPr="7DC6F264">
        <w:rPr>
          <w:rFonts w:ascii="Calibri" w:hAnsi="Calibri" w:eastAsia="Calibri" w:cs="Calibri"/>
          <w:color w:val="000000" w:themeColor="text1"/>
        </w:rPr>
        <w:t xml:space="preserve"> as a comprehensive process of evaluating and transforming the </w:t>
      </w:r>
      <w:r w:rsidRPr="7DC6F264" w:rsidR="2196471A">
        <w:rPr>
          <w:rFonts w:ascii="Calibri" w:hAnsi="Calibri" w:eastAsia="Calibri" w:cs="Calibri"/>
          <w:color w:val="000000" w:themeColor="text1"/>
        </w:rPr>
        <w:t xml:space="preserve">domains of </w:t>
      </w:r>
      <w:r w:rsidRPr="7DC6F264">
        <w:rPr>
          <w:rFonts w:ascii="Calibri" w:hAnsi="Calibri" w:eastAsia="Calibri" w:cs="Calibri"/>
          <w:color w:val="000000" w:themeColor="text1"/>
          <w:u w:val="single"/>
        </w:rPr>
        <w:t>structure</w:t>
      </w:r>
      <w:r w:rsidRPr="7DC6F264">
        <w:rPr>
          <w:rFonts w:ascii="Calibri" w:hAnsi="Calibri" w:eastAsia="Calibri" w:cs="Calibri"/>
          <w:color w:val="000000" w:themeColor="text1"/>
        </w:rPr>
        <w:t xml:space="preserve">, </w:t>
      </w:r>
      <w:r w:rsidRPr="7DC6F264">
        <w:rPr>
          <w:rFonts w:ascii="Calibri" w:hAnsi="Calibri" w:eastAsia="Calibri" w:cs="Calibri"/>
          <w:color w:val="000000" w:themeColor="text1"/>
          <w:u w:val="single"/>
        </w:rPr>
        <w:t>operations</w:t>
      </w:r>
      <w:r w:rsidRPr="7DC6F264">
        <w:rPr>
          <w:rFonts w:ascii="Calibri" w:hAnsi="Calibri" w:eastAsia="Calibri" w:cs="Calibri"/>
          <w:color w:val="000000" w:themeColor="text1"/>
        </w:rPr>
        <w:t>,</w:t>
      </w:r>
      <w:r w:rsidRPr="7DC6F264">
        <w:rPr>
          <w:rFonts w:ascii="Calibri" w:hAnsi="Calibri" w:eastAsia="Calibri" w:cs="Calibri"/>
          <w:color w:val="000000" w:themeColor="text1"/>
          <w:u w:val="single"/>
        </w:rPr>
        <w:t xml:space="preserve"> content</w:t>
      </w:r>
      <w:r w:rsidRPr="7DC6F264">
        <w:rPr>
          <w:rFonts w:ascii="Calibri" w:hAnsi="Calibri" w:eastAsia="Calibri" w:cs="Calibri"/>
          <w:color w:val="000000" w:themeColor="text1"/>
        </w:rPr>
        <w:t>, and</w:t>
      </w:r>
      <w:r w:rsidRPr="7DC6F264">
        <w:rPr>
          <w:rFonts w:ascii="Calibri" w:hAnsi="Calibri" w:eastAsia="Calibri" w:cs="Calibri"/>
          <w:color w:val="000000" w:themeColor="text1"/>
          <w:u w:val="single"/>
        </w:rPr>
        <w:t xml:space="preserve"> pedagogy</w:t>
      </w:r>
      <w:r w:rsidRPr="7DC6F264">
        <w:rPr>
          <w:rFonts w:ascii="Calibri" w:hAnsi="Calibri" w:eastAsia="Calibri" w:cs="Calibri"/>
          <w:color w:val="000000" w:themeColor="text1"/>
        </w:rPr>
        <w:t xml:space="preserve"> of academic programs and courses. The primary goal is to provide students with learning experiences that equip them with the skills, knowledge, abilities, and habits of mind necessary for success in college, careers, and civic life. This is achieved through the development of clear degree pathways with well-defined learning outcomes</w:t>
      </w:r>
      <w:r w:rsidRPr="7DC6F264" w:rsidR="2DEEF89E">
        <w:rPr>
          <w:rFonts w:ascii="Calibri" w:hAnsi="Calibri" w:eastAsia="Calibri" w:cs="Calibri"/>
          <w:color w:val="000000" w:themeColor="text1"/>
        </w:rPr>
        <w:t xml:space="preserve"> resulting in curricula that are coherent and transparent</w:t>
      </w:r>
      <w:r w:rsidRPr="7DC6F264">
        <w:rPr>
          <w:rFonts w:ascii="Calibri" w:hAnsi="Calibri" w:eastAsia="Calibri" w:cs="Calibri"/>
          <w:color w:val="000000" w:themeColor="text1"/>
        </w:rPr>
        <w:t>.</w:t>
      </w:r>
    </w:p>
    <w:p w:rsidR="7D4DBF68" w:rsidP="7D4DBF68" w:rsidRDefault="7D4DBF68" w14:paraId="75D6367E" w14:textId="75AA2C41">
      <w:pPr>
        <w:spacing w:after="0" w:line="240" w:lineRule="auto"/>
        <w:rPr>
          <w:rFonts w:ascii="Calibri" w:hAnsi="Calibri" w:eastAsia="Calibri" w:cs="Calibri"/>
          <w:b/>
          <w:bCs/>
          <w:color w:val="000000" w:themeColor="text1"/>
        </w:rPr>
      </w:pPr>
    </w:p>
    <w:tbl>
      <w:tblPr>
        <w:tblStyle w:val="TableGrid"/>
        <w:tblW w:w="0" w:type="auto"/>
        <w:tblLook w:val="04A0" w:firstRow="1" w:lastRow="0" w:firstColumn="1" w:lastColumn="0" w:noHBand="0" w:noVBand="1"/>
      </w:tblPr>
      <w:tblGrid>
        <w:gridCol w:w="9350"/>
      </w:tblGrid>
      <w:tr w:rsidRPr="00E66764" w:rsidR="00E66764" w:rsidTr="0A111D39" w14:paraId="3B21CCC8" w14:textId="77777777">
        <w:tc>
          <w:tcPr>
            <w:tcW w:w="9350" w:type="dxa"/>
          </w:tcPr>
          <w:p w:rsidRPr="00E66764" w:rsidR="00E66764" w:rsidP="005C23B7" w:rsidRDefault="00E66764" w14:paraId="3D59DA8B" w14:textId="77777777">
            <w:pPr>
              <w:rPr>
                <w:rFonts w:ascii="Calibri" w:hAnsi="Calibri" w:eastAsia="Calibri" w:cs="Calibri"/>
                <w:color w:val="000000" w:themeColor="text1"/>
              </w:rPr>
            </w:pPr>
            <w:r w:rsidRPr="00E66764">
              <w:rPr>
                <w:rFonts w:ascii="Calibri" w:hAnsi="Calibri" w:eastAsia="Calibri" w:cs="Calibri"/>
                <w:b/>
                <w:bCs/>
                <w:color w:val="000000" w:themeColor="text1"/>
              </w:rPr>
              <w:t>Domains and Criteria</w:t>
            </w:r>
          </w:p>
        </w:tc>
      </w:tr>
      <w:tr w:rsidRPr="00E66764" w:rsidR="00E66764" w:rsidTr="0A111D39" w14:paraId="666D38EF" w14:textId="77777777">
        <w:tc>
          <w:tcPr>
            <w:tcW w:w="9350" w:type="dxa"/>
            <w:shd w:val="clear" w:color="auto" w:fill="DAE9F7" w:themeFill="text2" w:themeFillTint="1A"/>
          </w:tcPr>
          <w:p w:rsidRPr="00E66764" w:rsidR="00E66764" w:rsidP="005C23B7" w:rsidRDefault="00E66764" w14:paraId="1AB9D6AC" w14:textId="77777777">
            <w:pPr>
              <w:pStyle w:val="ListParagraph"/>
              <w:numPr>
                <w:ilvl w:val="0"/>
                <w:numId w:val="19"/>
              </w:numPr>
              <w:rPr>
                <w:rFonts w:ascii="Calibri" w:hAnsi="Calibri" w:eastAsia="Calibri" w:cs="Calibri"/>
                <w:color w:val="000000" w:themeColor="text1"/>
              </w:rPr>
            </w:pPr>
            <w:r w:rsidRPr="00E66764">
              <w:rPr>
                <w:rFonts w:ascii="Calibri" w:hAnsi="Calibri" w:eastAsia="Calibri" w:cs="Calibri"/>
                <w:b/>
                <w:bCs/>
                <w:color w:val="000000" w:themeColor="text1"/>
              </w:rPr>
              <w:t>Structure:</w:t>
            </w:r>
            <w:r w:rsidRPr="00E66764">
              <w:rPr>
                <w:rFonts w:ascii="Calibri" w:hAnsi="Calibri" w:eastAsia="Calibri" w:cs="Calibri"/>
                <w:color w:val="000000" w:themeColor="text1"/>
              </w:rPr>
              <w:t xml:space="preserve"> Ensuring the curriculum sequence is transparent and positions students to enter, persist, and complete degrees.</w:t>
            </w:r>
          </w:p>
        </w:tc>
      </w:tr>
      <w:tr w:rsidRPr="00E66764" w:rsidR="00E66764" w:rsidTr="0A111D39" w14:paraId="0C037B9B" w14:textId="77777777">
        <w:tc>
          <w:tcPr>
            <w:tcW w:w="9350" w:type="dxa"/>
            <w:shd w:val="clear" w:color="auto" w:fill="DAE9F7" w:themeFill="text2" w:themeFillTint="1A"/>
          </w:tcPr>
          <w:p w:rsidRPr="00E66764" w:rsidR="00E66764" w:rsidP="0A111D39" w:rsidRDefault="6336E052" w14:paraId="491E25AD" w14:textId="011099C6">
            <w:pPr>
              <w:rPr>
                <w:rFonts w:ascii="Calibri" w:hAnsi="Calibri" w:eastAsia="Calibri" w:cs="Calibri"/>
                <w:color w:val="000000" w:themeColor="text1"/>
              </w:rPr>
            </w:pPr>
            <w:r w:rsidRPr="0A111D39">
              <w:rPr>
                <w:rFonts w:ascii="Calibri" w:hAnsi="Calibri" w:eastAsia="Calibri" w:cs="Calibri"/>
                <w:color w:val="000000" w:themeColor="text1"/>
              </w:rPr>
              <w:t xml:space="preserve">       </w:t>
            </w:r>
            <w:r w:rsidRPr="0A111D39" w:rsidR="4CDC21B5">
              <w:rPr>
                <w:rFonts w:ascii="Calibri" w:hAnsi="Calibri" w:eastAsia="Calibri" w:cs="Calibri"/>
                <w:color w:val="000000" w:themeColor="text1"/>
              </w:rPr>
              <w:t xml:space="preserve">Criteria: This is accomplished through attention to curriculum mapping, degree maps, identifying </w:t>
            </w:r>
          </w:p>
          <w:p w:rsidRPr="00E66764" w:rsidR="00E66764" w:rsidP="0A111D39" w:rsidRDefault="3485C45F" w14:paraId="162EB5C8" w14:textId="3834E2C7">
            <w:pPr>
              <w:rPr>
                <w:rFonts w:ascii="Calibri" w:hAnsi="Calibri" w:eastAsia="Calibri" w:cs="Calibri"/>
                <w:color w:val="000000" w:themeColor="text1"/>
              </w:rPr>
            </w:pPr>
            <w:r w:rsidRPr="0A111D39">
              <w:rPr>
                <w:rFonts w:ascii="Calibri" w:hAnsi="Calibri" w:eastAsia="Calibri" w:cs="Calibri"/>
                <w:color w:val="000000" w:themeColor="text1"/>
              </w:rPr>
              <w:t xml:space="preserve">       </w:t>
            </w:r>
            <w:r w:rsidRPr="0A111D39" w:rsidR="4CDC21B5">
              <w:rPr>
                <w:rFonts w:ascii="Calibri" w:hAnsi="Calibri" w:eastAsia="Calibri" w:cs="Calibri"/>
                <w:color w:val="000000" w:themeColor="text1"/>
              </w:rPr>
              <w:t xml:space="preserve">and removing curricular barriers, targeted and personalized interventions, and continuous </w:t>
            </w:r>
            <w:r w:rsidRPr="0A111D39" w:rsidR="1674A78F">
              <w:rPr>
                <w:rFonts w:ascii="Calibri" w:hAnsi="Calibri" w:eastAsia="Calibri" w:cs="Calibri"/>
                <w:color w:val="000000" w:themeColor="text1"/>
              </w:rPr>
              <w:t xml:space="preserve">  </w:t>
            </w:r>
          </w:p>
          <w:p w:rsidRPr="00E66764" w:rsidR="00E66764" w:rsidP="005C23B7" w:rsidRDefault="1674A78F" w14:paraId="072E085D" w14:textId="69851692">
            <w:pPr>
              <w:rPr>
                <w:rFonts w:ascii="Calibri" w:hAnsi="Calibri" w:eastAsia="Calibri" w:cs="Calibri"/>
                <w:color w:val="000000" w:themeColor="text1"/>
              </w:rPr>
            </w:pPr>
            <w:r w:rsidRPr="0A111D39">
              <w:rPr>
                <w:rFonts w:ascii="Calibri" w:hAnsi="Calibri" w:eastAsia="Calibri" w:cs="Calibri"/>
                <w:color w:val="000000" w:themeColor="text1"/>
              </w:rPr>
              <w:t xml:space="preserve">      </w:t>
            </w:r>
            <w:r w:rsidRPr="0A111D39" w:rsidR="284A4F54">
              <w:rPr>
                <w:rFonts w:ascii="Calibri" w:hAnsi="Calibri" w:eastAsia="Calibri" w:cs="Calibri"/>
                <w:color w:val="000000" w:themeColor="text1"/>
              </w:rPr>
              <w:t>improvement</w:t>
            </w:r>
            <w:r w:rsidRPr="0A111D39" w:rsidR="4CDC21B5">
              <w:rPr>
                <w:rFonts w:ascii="Calibri" w:hAnsi="Calibri" w:eastAsia="Calibri" w:cs="Calibri"/>
                <w:color w:val="000000" w:themeColor="text1"/>
              </w:rPr>
              <w:t>.</w:t>
            </w:r>
          </w:p>
        </w:tc>
      </w:tr>
      <w:tr w:rsidRPr="00E66764" w:rsidR="00E66764" w:rsidTr="0A111D39" w14:paraId="1F7C5AA1" w14:textId="77777777">
        <w:tc>
          <w:tcPr>
            <w:tcW w:w="9350" w:type="dxa"/>
          </w:tcPr>
          <w:p w:rsidRPr="00E66764" w:rsidR="00E66764" w:rsidP="005C23B7" w:rsidRDefault="00E66764" w14:paraId="6FFB8724" w14:textId="77777777">
            <w:pPr>
              <w:rPr>
                <w:rFonts w:ascii="Calibri" w:hAnsi="Calibri" w:eastAsia="Calibri" w:cs="Calibri"/>
                <w:color w:val="000000" w:themeColor="text1"/>
              </w:rPr>
            </w:pPr>
          </w:p>
        </w:tc>
      </w:tr>
      <w:tr w:rsidRPr="00E66764" w:rsidR="00E66764" w:rsidTr="0A111D39" w14:paraId="10EDE855" w14:textId="77777777">
        <w:tc>
          <w:tcPr>
            <w:tcW w:w="9350" w:type="dxa"/>
            <w:shd w:val="clear" w:color="auto" w:fill="FAE2D5" w:themeFill="accent2" w:themeFillTint="33"/>
          </w:tcPr>
          <w:p w:rsidRPr="00E66764" w:rsidR="00E66764" w:rsidP="005C23B7" w:rsidRDefault="00E66764" w14:paraId="7CA9960A" w14:textId="77777777">
            <w:pPr>
              <w:pStyle w:val="ListParagraph"/>
              <w:numPr>
                <w:ilvl w:val="0"/>
                <w:numId w:val="19"/>
              </w:numPr>
              <w:rPr>
                <w:rFonts w:ascii="Calibri" w:hAnsi="Calibri" w:eastAsia="Calibri" w:cs="Calibri"/>
                <w:color w:val="000000" w:themeColor="text1"/>
              </w:rPr>
            </w:pPr>
            <w:r w:rsidRPr="00E66764">
              <w:rPr>
                <w:rFonts w:ascii="Calibri" w:hAnsi="Calibri" w:eastAsia="Calibri" w:cs="Calibri"/>
                <w:b/>
                <w:bCs/>
                <w:color w:val="000000" w:themeColor="text1"/>
              </w:rPr>
              <w:t>Operations:</w:t>
            </w:r>
            <w:r w:rsidRPr="00E66764">
              <w:rPr>
                <w:rFonts w:ascii="Calibri" w:hAnsi="Calibri" w:eastAsia="Calibri" w:cs="Calibri"/>
                <w:color w:val="000000" w:themeColor="text1"/>
              </w:rPr>
              <w:t xml:space="preserve"> Ensuring the curriculum is delivered in alignment with student needs and institutional capacity.</w:t>
            </w:r>
          </w:p>
        </w:tc>
      </w:tr>
      <w:tr w:rsidRPr="00E66764" w:rsidR="00E66764" w:rsidTr="0A111D39" w14:paraId="44D12147" w14:textId="77777777">
        <w:tc>
          <w:tcPr>
            <w:tcW w:w="9350" w:type="dxa"/>
            <w:shd w:val="clear" w:color="auto" w:fill="FAE2D5" w:themeFill="accent2" w:themeFillTint="33"/>
          </w:tcPr>
          <w:p w:rsidRPr="00E66764" w:rsidR="00E66764" w:rsidP="0A111D39" w:rsidRDefault="237AD7D6" w14:paraId="665EAFF1" w14:textId="251E0BAE">
            <w:pPr>
              <w:rPr>
                <w:rFonts w:ascii="Calibri" w:hAnsi="Calibri" w:eastAsia="Calibri" w:cs="Calibri"/>
                <w:color w:val="000000" w:themeColor="text1"/>
              </w:rPr>
            </w:pPr>
            <w:r w:rsidRPr="0A111D39">
              <w:rPr>
                <w:rFonts w:ascii="Calibri" w:hAnsi="Calibri" w:eastAsia="Calibri" w:cs="Calibri"/>
                <w:color w:val="000000" w:themeColor="text1"/>
              </w:rPr>
              <w:t xml:space="preserve">       </w:t>
            </w:r>
            <w:r w:rsidRPr="0A111D39" w:rsidR="4CDC21B5">
              <w:rPr>
                <w:rFonts w:ascii="Calibri" w:hAnsi="Calibri" w:eastAsia="Calibri" w:cs="Calibri"/>
                <w:color w:val="000000" w:themeColor="text1"/>
              </w:rPr>
              <w:t xml:space="preserve">Criteria: This is accomplished through attention to scheduling practices, instructional capacity, </w:t>
            </w:r>
          </w:p>
          <w:p w:rsidRPr="00E66764" w:rsidR="00E66764" w:rsidP="005C23B7" w:rsidRDefault="3F5644D4" w14:paraId="11F6D189" w14:textId="59CC5A18">
            <w:pPr>
              <w:rPr>
                <w:rFonts w:ascii="Calibri" w:hAnsi="Calibri" w:eastAsia="Calibri" w:cs="Calibri"/>
                <w:color w:val="000000" w:themeColor="text1"/>
              </w:rPr>
            </w:pPr>
            <w:r w:rsidRPr="0A111D39">
              <w:rPr>
                <w:rFonts w:ascii="Calibri" w:hAnsi="Calibri" w:eastAsia="Calibri" w:cs="Calibri"/>
                <w:color w:val="000000" w:themeColor="text1"/>
              </w:rPr>
              <w:t xml:space="preserve">       </w:t>
            </w:r>
            <w:r w:rsidRPr="0A111D39" w:rsidR="4CDC21B5">
              <w:rPr>
                <w:rFonts w:ascii="Calibri" w:hAnsi="Calibri" w:eastAsia="Calibri" w:cs="Calibri"/>
                <w:color w:val="000000" w:themeColor="text1"/>
              </w:rPr>
              <w:t>process alignment, and credit for prior learning.</w:t>
            </w:r>
          </w:p>
        </w:tc>
      </w:tr>
      <w:tr w:rsidRPr="00E66764" w:rsidR="0094448F" w:rsidTr="0A111D39" w14:paraId="69051CCE" w14:textId="77777777">
        <w:tc>
          <w:tcPr>
            <w:tcW w:w="9350" w:type="dxa"/>
          </w:tcPr>
          <w:p w:rsidRPr="00E66764" w:rsidR="0094448F" w:rsidP="005C23B7" w:rsidRDefault="0094448F" w14:paraId="004EC5C1" w14:textId="77777777">
            <w:pPr>
              <w:rPr>
                <w:rFonts w:ascii="Calibri" w:hAnsi="Calibri" w:eastAsia="Calibri" w:cs="Calibri"/>
                <w:color w:val="000000" w:themeColor="text1"/>
              </w:rPr>
            </w:pPr>
          </w:p>
        </w:tc>
      </w:tr>
      <w:tr w:rsidRPr="00E66764" w:rsidR="00E66764" w:rsidTr="0A111D39" w14:paraId="7B303181" w14:textId="77777777">
        <w:tc>
          <w:tcPr>
            <w:tcW w:w="9350" w:type="dxa"/>
            <w:shd w:val="clear" w:color="auto" w:fill="C1F0C7" w:themeFill="accent3" w:themeFillTint="33"/>
          </w:tcPr>
          <w:p w:rsidRPr="00E66764" w:rsidR="00E66764" w:rsidP="005C23B7" w:rsidRDefault="00E66764" w14:paraId="25F67696" w14:textId="77777777">
            <w:pPr>
              <w:pStyle w:val="ListParagraph"/>
              <w:numPr>
                <w:ilvl w:val="0"/>
                <w:numId w:val="19"/>
              </w:numPr>
              <w:rPr>
                <w:rFonts w:ascii="Calibri" w:hAnsi="Calibri" w:eastAsia="Calibri" w:cs="Calibri"/>
                <w:color w:val="000000" w:themeColor="text1"/>
              </w:rPr>
            </w:pPr>
            <w:r w:rsidRPr="00E66764">
              <w:rPr>
                <w:rFonts w:ascii="Calibri" w:hAnsi="Calibri" w:eastAsia="Calibri" w:cs="Calibri"/>
                <w:b/>
                <w:bCs/>
                <w:color w:val="000000" w:themeColor="text1"/>
              </w:rPr>
              <w:t>Content:</w:t>
            </w:r>
            <w:r w:rsidRPr="00E66764">
              <w:rPr>
                <w:rFonts w:ascii="Calibri" w:hAnsi="Calibri" w:eastAsia="Calibri" w:cs="Calibri"/>
                <w:color w:val="000000" w:themeColor="text1"/>
              </w:rPr>
              <w:t xml:space="preserve"> Ensuring the curriculum is current, relevant, and responsive to student, </w:t>
            </w:r>
            <w:proofErr w:type="gramStart"/>
            <w:r w:rsidRPr="00E66764">
              <w:rPr>
                <w:rFonts w:ascii="Calibri" w:hAnsi="Calibri" w:eastAsia="Calibri" w:cs="Calibri"/>
                <w:color w:val="000000" w:themeColor="text1"/>
              </w:rPr>
              <w:t>disciplinary</w:t>
            </w:r>
            <w:proofErr w:type="gramEnd"/>
            <w:r w:rsidRPr="00E66764">
              <w:rPr>
                <w:rFonts w:ascii="Calibri" w:hAnsi="Calibri" w:eastAsia="Calibri" w:cs="Calibri"/>
                <w:color w:val="000000" w:themeColor="text1"/>
              </w:rPr>
              <w:t>, career/workforce, and societal needs.</w:t>
            </w:r>
          </w:p>
        </w:tc>
      </w:tr>
      <w:tr w:rsidRPr="00E66764" w:rsidR="00E66764" w:rsidTr="0A111D39" w14:paraId="1D3945E4" w14:textId="77777777">
        <w:tc>
          <w:tcPr>
            <w:tcW w:w="9350" w:type="dxa"/>
            <w:shd w:val="clear" w:color="auto" w:fill="C1F0C7" w:themeFill="accent3" w:themeFillTint="33"/>
          </w:tcPr>
          <w:p w:rsidRPr="00E66764" w:rsidR="00E66764" w:rsidP="0A111D39" w:rsidRDefault="72D503FB" w14:paraId="72F824ED" w14:textId="2DE31F43">
            <w:pPr>
              <w:rPr>
                <w:rFonts w:ascii="Calibri" w:hAnsi="Calibri" w:eastAsia="Calibri" w:cs="Calibri"/>
                <w:color w:val="000000" w:themeColor="text1"/>
              </w:rPr>
            </w:pPr>
            <w:r w:rsidRPr="0A111D39">
              <w:rPr>
                <w:rFonts w:ascii="Calibri" w:hAnsi="Calibri" w:eastAsia="Calibri" w:cs="Calibri"/>
                <w:color w:val="000000" w:themeColor="text1"/>
              </w:rPr>
              <w:t xml:space="preserve">       </w:t>
            </w:r>
            <w:r w:rsidRPr="0A111D39" w:rsidR="4CDC21B5">
              <w:rPr>
                <w:rFonts w:ascii="Calibri" w:hAnsi="Calibri" w:eastAsia="Calibri" w:cs="Calibri"/>
                <w:color w:val="000000" w:themeColor="text1"/>
              </w:rPr>
              <w:t xml:space="preserve">Criteria: This is accomplished through attention to curriculum design, course-level learning </w:t>
            </w:r>
          </w:p>
          <w:p w:rsidRPr="00E66764" w:rsidR="00E66764" w:rsidP="0A111D39" w:rsidRDefault="61C929B2" w14:paraId="02E819FA" w14:textId="46F20739">
            <w:pPr>
              <w:rPr>
                <w:rFonts w:ascii="Calibri" w:hAnsi="Calibri" w:eastAsia="Calibri" w:cs="Calibri"/>
                <w:color w:val="000000" w:themeColor="text1"/>
              </w:rPr>
            </w:pPr>
            <w:r w:rsidRPr="0A111D39">
              <w:rPr>
                <w:rFonts w:ascii="Calibri" w:hAnsi="Calibri" w:eastAsia="Calibri" w:cs="Calibri"/>
                <w:color w:val="000000" w:themeColor="text1"/>
              </w:rPr>
              <w:t xml:space="preserve">       </w:t>
            </w:r>
            <w:r w:rsidRPr="0A111D39" w:rsidR="4CDC21B5">
              <w:rPr>
                <w:rFonts w:ascii="Calibri" w:hAnsi="Calibri" w:eastAsia="Calibri" w:cs="Calibri"/>
                <w:color w:val="000000" w:themeColor="text1"/>
              </w:rPr>
              <w:t>outcomes, instructional materials, and post-graduation preparation.</w:t>
            </w:r>
          </w:p>
        </w:tc>
      </w:tr>
      <w:tr w:rsidRPr="00E66764" w:rsidR="0094448F" w:rsidTr="0A111D39" w14:paraId="2D275831" w14:textId="77777777">
        <w:tc>
          <w:tcPr>
            <w:tcW w:w="9350" w:type="dxa"/>
          </w:tcPr>
          <w:p w:rsidRPr="00E66764" w:rsidR="0094448F" w:rsidP="005C23B7" w:rsidRDefault="0094448F" w14:paraId="1AD309B0" w14:textId="77777777">
            <w:pPr>
              <w:rPr>
                <w:rFonts w:ascii="Calibri" w:hAnsi="Calibri" w:eastAsia="Calibri" w:cs="Calibri"/>
                <w:color w:val="000000" w:themeColor="text1"/>
              </w:rPr>
            </w:pPr>
          </w:p>
        </w:tc>
      </w:tr>
      <w:tr w:rsidRPr="00E66764" w:rsidR="00E66764" w:rsidTr="0A111D39" w14:paraId="296AD8EE" w14:textId="77777777">
        <w:tc>
          <w:tcPr>
            <w:tcW w:w="9350" w:type="dxa"/>
            <w:shd w:val="clear" w:color="auto" w:fill="F2CEED" w:themeFill="accent5" w:themeFillTint="33"/>
          </w:tcPr>
          <w:p w:rsidRPr="00E66764" w:rsidR="00E66764" w:rsidP="005C23B7" w:rsidRDefault="00E66764" w14:paraId="393B0CE7" w14:textId="77777777">
            <w:pPr>
              <w:pStyle w:val="ListParagraph"/>
              <w:numPr>
                <w:ilvl w:val="0"/>
                <w:numId w:val="19"/>
              </w:numPr>
              <w:rPr>
                <w:rFonts w:ascii="Calibri" w:hAnsi="Calibri" w:eastAsia="Calibri" w:cs="Calibri"/>
                <w:color w:val="000000" w:themeColor="text1"/>
              </w:rPr>
            </w:pPr>
            <w:r w:rsidRPr="00E66764">
              <w:rPr>
                <w:rFonts w:ascii="Calibri" w:hAnsi="Calibri" w:eastAsia="Calibri" w:cs="Calibri"/>
                <w:b/>
                <w:bCs/>
                <w:color w:val="000000" w:themeColor="text1"/>
              </w:rPr>
              <w:t xml:space="preserve">Pedagogy: </w:t>
            </w:r>
            <w:r w:rsidRPr="00E66764">
              <w:rPr>
                <w:rFonts w:ascii="Calibri" w:hAnsi="Calibri" w:eastAsia="Calibri" w:cs="Calibri"/>
                <w:color w:val="000000" w:themeColor="text1"/>
              </w:rPr>
              <w:t>Ensuring the curriculum is delivered well, ensures student engagement and learning, and includes appropriate support for instructors.</w:t>
            </w:r>
          </w:p>
        </w:tc>
      </w:tr>
      <w:tr w:rsidRPr="00E66764" w:rsidR="00E66764" w:rsidTr="0A111D39" w14:paraId="39C394A7" w14:textId="77777777">
        <w:tc>
          <w:tcPr>
            <w:tcW w:w="9350" w:type="dxa"/>
            <w:shd w:val="clear" w:color="auto" w:fill="F2CEED" w:themeFill="accent5" w:themeFillTint="33"/>
          </w:tcPr>
          <w:p w:rsidRPr="00E66764" w:rsidR="00E66764" w:rsidP="0A111D39" w:rsidRDefault="6F1640B3" w14:paraId="576AF43D" w14:textId="65AA572A">
            <w:pPr>
              <w:rPr>
                <w:rFonts w:ascii="Calibri" w:hAnsi="Calibri" w:eastAsia="Calibri" w:cs="Calibri"/>
                <w:color w:val="000000" w:themeColor="text1"/>
              </w:rPr>
            </w:pPr>
            <w:r w:rsidRPr="0A111D39">
              <w:rPr>
                <w:rFonts w:ascii="Calibri" w:hAnsi="Calibri" w:eastAsia="Calibri" w:cs="Calibri"/>
                <w:color w:val="000000" w:themeColor="text1"/>
              </w:rPr>
              <w:t xml:space="preserve">       </w:t>
            </w:r>
            <w:r w:rsidRPr="0A111D39" w:rsidR="4CDC21B5">
              <w:rPr>
                <w:rFonts w:ascii="Calibri" w:hAnsi="Calibri" w:eastAsia="Calibri" w:cs="Calibri"/>
                <w:color w:val="000000" w:themeColor="text1"/>
              </w:rPr>
              <w:t xml:space="preserve">Criteria: This is accomplished through attention to professional development, pedagogical </w:t>
            </w:r>
            <w:r w:rsidRPr="0A111D39" w:rsidR="510EEC66">
              <w:rPr>
                <w:rFonts w:ascii="Calibri" w:hAnsi="Calibri" w:eastAsia="Calibri" w:cs="Calibri"/>
                <w:color w:val="000000" w:themeColor="text1"/>
              </w:rPr>
              <w:t xml:space="preserve">  </w:t>
            </w:r>
          </w:p>
          <w:p w:rsidRPr="00E66764" w:rsidR="00E66764" w:rsidP="0A111D39" w:rsidRDefault="510EEC66" w14:paraId="0313FE84" w14:textId="6593A35E">
            <w:pPr>
              <w:rPr>
                <w:rFonts w:ascii="Calibri" w:hAnsi="Calibri" w:eastAsia="Calibri" w:cs="Calibri"/>
                <w:color w:val="000000" w:themeColor="text1"/>
              </w:rPr>
            </w:pPr>
            <w:r w:rsidRPr="0A111D39">
              <w:rPr>
                <w:rFonts w:ascii="Calibri" w:hAnsi="Calibri" w:eastAsia="Calibri" w:cs="Calibri"/>
                <w:color w:val="000000" w:themeColor="text1"/>
              </w:rPr>
              <w:t xml:space="preserve">       </w:t>
            </w:r>
            <w:r w:rsidRPr="0A111D39" w:rsidR="4CDC21B5">
              <w:rPr>
                <w:rFonts w:ascii="Calibri" w:hAnsi="Calibri" w:eastAsia="Calibri" w:cs="Calibri"/>
                <w:color w:val="000000" w:themeColor="text1"/>
              </w:rPr>
              <w:t xml:space="preserve">approaches, program-level assessment, accessibility and modality, learning profiles, student </w:t>
            </w:r>
          </w:p>
          <w:p w:rsidRPr="00E66764" w:rsidR="00E66764" w:rsidP="005C23B7" w:rsidRDefault="353F10FB" w14:paraId="0310E23B" w14:textId="50903664">
            <w:pPr>
              <w:rPr>
                <w:rFonts w:ascii="Calibri" w:hAnsi="Calibri" w:eastAsia="Calibri" w:cs="Calibri"/>
                <w:color w:val="000000" w:themeColor="text1"/>
              </w:rPr>
            </w:pPr>
            <w:r w:rsidRPr="0A111D39">
              <w:rPr>
                <w:rFonts w:ascii="Calibri" w:hAnsi="Calibri" w:eastAsia="Calibri" w:cs="Calibri"/>
                <w:color w:val="000000" w:themeColor="text1"/>
              </w:rPr>
              <w:t xml:space="preserve">       </w:t>
            </w:r>
            <w:r w:rsidRPr="0A111D39" w:rsidR="4CDC21B5">
              <w:rPr>
                <w:rFonts w:ascii="Calibri" w:hAnsi="Calibri" w:eastAsia="Calibri" w:cs="Calibri"/>
                <w:color w:val="000000" w:themeColor="text1"/>
              </w:rPr>
              <w:t>belonging </w:t>
            </w:r>
          </w:p>
        </w:tc>
      </w:tr>
    </w:tbl>
    <w:p w:rsidR="00E66764" w:rsidP="1A709DDB" w:rsidRDefault="00E66764" w14:paraId="2EFF3354" w14:textId="77777777">
      <w:pPr>
        <w:spacing w:after="0" w:line="240" w:lineRule="auto"/>
        <w:rPr>
          <w:rFonts w:ascii="Calibri" w:hAnsi="Calibri" w:eastAsia="Calibri" w:cs="Calibri"/>
          <w:b/>
          <w:bCs/>
          <w:u w:val="single"/>
        </w:rPr>
      </w:pPr>
    </w:p>
    <w:p w:rsidR="00E66764" w:rsidRDefault="00E66764" w14:paraId="1509DABA" w14:textId="4DE8066E">
      <w:pPr>
        <w:rPr>
          <w:rFonts w:ascii="Calibri" w:hAnsi="Calibri" w:eastAsia="Calibri" w:cs="Calibri"/>
          <w:b/>
          <w:bCs/>
          <w:u w:val="single"/>
        </w:rPr>
      </w:pPr>
      <w:r w:rsidRPr="0A111D39">
        <w:rPr>
          <w:rFonts w:ascii="Calibri" w:hAnsi="Calibri" w:eastAsia="Calibri" w:cs="Calibri"/>
          <w:b/>
          <w:bCs/>
          <w:u w:val="single"/>
        </w:rPr>
        <w:br w:type="page"/>
      </w:r>
    </w:p>
    <w:p w:rsidR="15C7721D" w:rsidP="0A111D39" w:rsidRDefault="15C7721D" w14:paraId="66B17F13" w14:textId="20AC18D8">
      <w:pPr>
        <w:rPr>
          <w:rFonts w:ascii="Calibri" w:hAnsi="Calibri" w:eastAsia="Calibri" w:cs="Calibri"/>
          <w:b/>
          <w:bCs/>
        </w:rPr>
      </w:pPr>
      <w:r w:rsidRPr="7DC6F264">
        <w:rPr>
          <w:rFonts w:ascii="Calibri" w:hAnsi="Calibri" w:eastAsia="Calibri" w:cs="Calibri"/>
          <w:b/>
          <w:bCs/>
        </w:rPr>
        <w:lastRenderedPageBreak/>
        <w:t xml:space="preserve">Towards Institutionalization of the </w:t>
      </w:r>
      <w:r w:rsidRPr="7DC6F264" w:rsidR="0D27EDC0">
        <w:rPr>
          <w:rFonts w:ascii="Calibri" w:hAnsi="Calibri" w:eastAsia="Calibri" w:cs="Calibri"/>
          <w:b/>
          <w:bCs/>
        </w:rPr>
        <w:t>ESP</w:t>
      </w:r>
      <w:r w:rsidRPr="7DC6F264">
        <w:rPr>
          <w:rFonts w:ascii="Calibri" w:hAnsi="Calibri" w:eastAsia="Calibri" w:cs="Calibri"/>
          <w:b/>
          <w:bCs/>
        </w:rPr>
        <w:t xml:space="preserve"> Change Model through Deeper Understanding of Data Agency and Curricular Redesign</w:t>
      </w:r>
      <w:r w:rsidRPr="7DC6F264">
        <w:rPr>
          <w:rFonts w:ascii="Calibri" w:hAnsi="Calibri" w:eastAsia="Calibri" w:cs="Calibri"/>
          <w:color w:val="000000" w:themeColor="text1"/>
        </w:rPr>
        <w:t xml:space="preserve"> </w:t>
      </w:r>
    </w:p>
    <w:p w:rsidR="4EC57EDA" w:rsidP="7DC6F264" w:rsidRDefault="4EC57EDA" w14:paraId="4387FAB2" w14:textId="41A2853D">
      <w:pPr>
        <w:spacing w:after="0" w:line="240" w:lineRule="auto"/>
        <w:rPr>
          <w:rFonts w:ascii="Calibri" w:hAnsi="Calibri" w:eastAsia="Calibri" w:cs="Calibri"/>
          <w:color w:val="000000" w:themeColor="text1"/>
        </w:rPr>
      </w:pPr>
      <w:r w:rsidRPr="7DC6F264">
        <w:rPr>
          <w:rFonts w:ascii="Calibri" w:hAnsi="Calibri" w:eastAsia="Calibri" w:cs="Calibri"/>
          <w:color w:val="000000" w:themeColor="text1"/>
        </w:rPr>
        <w:t xml:space="preserve">The following section provides context </w:t>
      </w:r>
      <w:r w:rsidRPr="7DC6F264" w:rsidR="2962330C">
        <w:rPr>
          <w:rFonts w:ascii="Calibri" w:hAnsi="Calibri" w:eastAsia="Calibri" w:cs="Calibri"/>
          <w:color w:val="000000" w:themeColor="text1"/>
        </w:rPr>
        <w:t xml:space="preserve">and guidance </w:t>
      </w:r>
      <w:r w:rsidRPr="7DC6F264">
        <w:rPr>
          <w:rFonts w:ascii="Calibri" w:hAnsi="Calibri" w:eastAsia="Calibri" w:cs="Calibri"/>
          <w:color w:val="000000" w:themeColor="text1"/>
        </w:rPr>
        <w:t xml:space="preserve">as the </w:t>
      </w:r>
      <w:r w:rsidRPr="7DC6F264" w:rsidR="3F3E9719">
        <w:rPr>
          <w:rFonts w:ascii="Calibri" w:hAnsi="Calibri" w:eastAsia="Calibri" w:cs="Calibri"/>
          <w:color w:val="000000" w:themeColor="text1"/>
        </w:rPr>
        <w:t xml:space="preserve">UT System and institutions </w:t>
      </w:r>
      <w:r w:rsidRPr="7DC6F264" w:rsidR="73A92E50">
        <w:rPr>
          <w:rFonts w:ascii="Calibri" w:hAnsi="Calibri" w:eastAsia="Calibri" w:cs="Calibri"/>
          <w:color w:val="000000" w:themeColor="text1"/>
        </w:rPr>
        <w:t xml:space="preserve">begin to </w:t>
      </w:r>
      <w:r w:rsidRPr="7DC6F264" w:rsidR="7BA2DB6C">
        <w:rPr>
          <w:rFonts w:ascii="Calibri" w:hAnsi="Calibri" w:eastAsia="Calibri" w:cs="Calibri"/>
          <w:color w:val="000000" w:themeColor="text1"/>
        </w:rPr>
        <w:t>focus on</w:t>
      </w:r>
      <w:r w:rsidRPr="7DC6F264" w:rsidR="3F3E9719">
        <w:rPr>
          <w:rFonts w:ascii="Calibri" w:hAnsi="Calibri" w:eastAsia="Calibri" w:cs="Calibri"/>
          <w:color w:val="000000" w:themeColor="text1"/>
        </w:rPr>
        <w:t xml:space="preserve"> </w:t>
      </w:r>
      <w:r w:rsidRPr="7DC6F264" w:rsidR="2DE0ABF8">
        <w:rPr>
          <w:rFonts w:ascii="Calibri" w:hAnsi="Calibri" w:eastAsia="Calibri" w:cs="Calibri"/>
          <w:color w:val="000000" w:themeColor="text1"/>
        </w:rPr>
        <w:t xml:space="preserve">institutionalizing </w:t>
      </w:r>
      <w:r w:rsidRPr="7DC6F264" w:rsidR="3F3E9719">
        <w:rPr>
          <w:rFonts w:ascii="Calibri" w:hAnsi="Calibri" w:eastAsia="Calibri" w:cs="Calibri"/>
          <w:color w:val="000000" w:themeColor="text1"/>
        </w:rPr>
        <w:t xml:space="preserve">the </w:t>
      </w:r>
      <w:r w:rsidRPr="7DC6F264" w:rsidR="7019DE6D">
        <w:rPr>
          <w:rFonts w:ascii="Calibri" w:hAnsi="Calibri" w:eastAsia="Calibri" w:cs="Calibri"/>
          <w:color w:val="000000" w:themeColor="text1"/>
        </w:rPr>
        <w:t>ESP</w:t>
      </w:r>
      <w:r w:rsidRPr="7DC6F264" w:rsidR="3F3E9719">
        <w:rPr>
          <w:rFonts w:ascii="Calibri" w:hAnsi="Calibri" w:eastAsia="Calibri" w:cs="Calibri"/>
          <w:color w:val="000000" w:themeColor="text1"/>
        </w:rPr>
        <w:t xml:space="preserve"> </w:t>
      </w:r>
      <w:r w:rsidRPr="7DC6F264" w:rsidR="0007911C">
        <w:rPr>
          <w:rFonts w:ascii="Calibri" w:hAnsi="Calibri" w:eastAsia="Calibri" w:cs="Calibri"/>
          <w:color w:val="000000" w:themeColor="text1"/>
        </w:rPr>
        <w:t>C</w:t>
      </w:r>
      <w:r w:rsidRPr="7DC6F264" w:rsidR="3F3E9719">
        <w:rPr>
          <w:rFonts w:ascii="Calibri" w:hAnsi="Calibri" w:eastAsia="Calibri" w:cs="Calibri"/>
          <w:color w:val="000000" w:themeColor="text1"/>
        </w:rPr>
        <w:t xml:space="preserve">hange </w:t>
      </w:r>
      <w:r w:rsidRPr="7DC6F264" w:rsidR="353D6B97">
        <w:rPr>
          <w:rFonts w:ascii="Calibri" w:hAnsi="Calibri" w:eastAsia="Calibri" w:cs="Calibri"/>
          <w:color w:val="000000" w:themeColor="text1"/>
        </w:rPr>
        <w:t>M</w:t>
      </w:r>
      <w:r w:rsidRPr="7DC6F264" w:rsidR="3F3E9719">
        <w:rPr>
          <w:rFonts w:ascii="Calibri" w:hAnsi="Calibri" w:eastAsia="Calibri" w:cs="Calibri"/>
          <w:color w:val="000000" w:themeColor="text1"/>
        </w:rPr>
        <w:t xml:space="preserve">odel. </w:t>
      </w:r>
    </w:p>
    <w:p w:rsidR="0A111D39" w:rsidP="0A111D39" w:rsidRDefault="0A111D39" w14:paraId="37201F71" w14:textId="2D1C0143">
      <w:pPr>
        <w:spacing w:after="0" w:line="240" w:lineRule="auto"/>
        <w:rPr>
          <w:rFonts w:ascii="Calibri" w:hAnsi="Calibri" w:eastAsia="Calibri" w:cs="Calibri"/>
          <w:b/>
          <w:bCs/>
          <w:color w:val="000000" w:themeColor="text1"/>
        </w:rPr>
      </w:pPr>
    </w:p>
    <w:p w:rsidR="3F3E9719" w:rsidP="1446F68B" w:rsidRDefault="3F3E9719" w14:paraId="46BBAFF2" w14:textId="54E7BE26">
      <w:pPr>
        <w:spacing w:after="0" w:line="240" w:lineRule="auto"/>
        <w:rPr>
          <w:rFonts w:ascii="Calibri" w:hAnsi="Calibri" w:eastAsia="Calibri" w:cs="Calibri"/>
          <w:color w:val="000000" w:themeColor="text1"/>
        </w:rPr>
      </w:pPr>
      <w:r w:rsidRPr="1446F68B">
        <w:rPr>
          <w:rFonts w:ascii="Calibri" w:hAnsi="Calibri" w:eastAsia="Calibri" w:cs="Calibri"/>
          <w:b/>
          <w:bCs/>
          <w:color w:val="000000" w:themeColor="text1"/>
        </w:rPr>
        <w:t>What We Mean by Institutionalization:</w:t>
      </w:r>
    </w:p>
    <w:p w:rsidR="3F3E9719" w:rsidP="7DC6F264" w:rsidRDefault="3F3E9719" w14:paraId="3F2CE1DC" w14:textId="7A131CD4">
      <w:pPr>
        <w:spacing w:line="276" w:lineRule="auto"/>
        <w:rPr>
          <w:rFonts w:ascii="Calibri" w:hAnsi="Calibri" w:eastAsia="Calibri" w:cs="Calibri"/>
          <w:color w:val="000000" w:themeColor="text1"/>
        </w:rPr>
      </w:pPr>
      <w:r w:rsidRPr="7DC6F264">
        <w:rPr>
          <w:rFonts w:ascii="Calibri" w:hAnsi="Calibri" w:eastAsia="Calibri" w:cs="Calibri"/>
          <w:color w:val="000000" w:themeColor="text1"/>
        </w:rPr>
        <w:t>Institutionalization is the process of embedding a concept within an organization, social system, or society by establishing rules and norms that shape human interactions.</w:t>
      </w:r>
      <w:r w:rsidRPr="7DC6F264" w:rsidR="731D1D7D">
        <w:rPr>
          <w:rFonts w:ascii="Calibri" w:hAnsi="Calibri" w:eastAsia="Calibri" w:cs="Calibri"/>
          <w:color w:val="000000" w:themeColor="text1"/>
        </w:rPr>
        <w:t xml:space="preserve"> </w:t>
      </w:r>
    </w:p>
    <w:p w:rsidR="3F3E9719" w:rsidP="7DC6F264" w:rsidRDefault="3F3E9719" w14:paraId="593E5018" w14:textId="2F3BE2FA">
      <w:pPr>
        <w:spacing w:line="276" w:lineRule="auto"/>
        <w:rPr>
          <w:rFonts w:ascii="Calibri" w:hAnsi="Calibri" w:eastAsia="Calibri" w:cs="Calibri"/>
          <w:color w:val="000000" w:themeColor="text1"/>
        </w:rPr>
      </w:pPr>
      <w:r w:rsidRPr="7DC6F264">
        <w:rPr>
          <w:rFonts w:ascii="Calibri" w:hAnsi="Calibri" w:eastAsia="Calibri" w:cs="Calibri"/>
          <w:b/>
          <w:bCs/>
          <w:color w:val="000000" w:themeColor="text1"/>
        </w:rPr>
        <w:t>Why Institutionalization Matters:</w:t>
      </w:r>
    </w:p>
    <w:p w:rsidR="3F3E9719" w:rsidP="0A111D39" w:rsidRDefault="3F3E9719" w14:paraId="6AE2188A" w14:textId="1BA1A71D">
      <w:pPr>
        <w:spacing w:line="276" w:lineRule="auto"/>
        <w:rPr>
          <w:rFonts w:ascii="Calibri" w:hAnsi="Calibri" w:eastAsia="Calibri" w:cs="Calibri"/>
          <w:color w:val="000000" w:themeColor="text1"/>
        </w:rPr>
      </w:pPr>
      <w:r w:rsidRPr="0A111D39">
        <w:rPr>
          <w:rFonts w:ascii="Calibri" w:hAnsi="Calibri" w:eastAsia="Calibri" w:cs="Calibri"/>
          <w:color w:val="000000" w:themeColor="text1"/>
        </w:rPr>
        <w:t xml:space="preserve">For meaningful change to take root, all key </w:t>
      </w:r>
      <w:proofErr w:type="gramStart"/>
      <w:r w:rsidRPr="0A111D39">
        <w:rPr>
          <w:rFonts w:ascii="Calibri" w:hAnsi="Calibri" w:eastAsia="Calibri" w:cs="Calibri"/>
          <w:color w:val="000000" w:themeColor="text1"/>
        </w:rPr>
        <w:t>actors—</w:t>
      </w:r>
      <w:proofErr w:type="gramEnd"/>
      <w:r w:rsidRPr="0A111D39">
        <w:rPr>
          <w:rFonts w:ascii="Calibri" w:hAnsi="Calibri" w:eastAsia="Calibri" w:cs="Calibri"/>
          <w:color w:val="000000" w:themeColor="text1"/>
        </w:rPr>
        <w:t xml:space="preserve">leaders, practitioners, stakeholders and decision-makers at all levels—must have a shared understanding of why the work matters. In our case, that means ensuring clarity around data agency as a driver for curricular redesign and reinvigoration to close student outcome gaps and eliminate barriers to success. This shared vision should be transparent, aligned with institutional strategic goals, and embraced collectively. Institutionalization strengthens the case for systemic change where change is needed </w:t>
      </w:r>
      <w:r w:rsidRPr="0A111D39" w:rsidR="7D000B8D">
        <w:rPr>
          <w:rFonts w:ascii="Calibri" w:hAnsi="Calibri" w:eastAsia="Calibri" w:cs="Calibri"/>
          <w:color w:val="000000" w:themeColor="text1"/>
        </w:rPr>
        <w:t>while also</w:t>
      </w:r>
      <w:r w:rsidRPr="0A111D39">
        <w:rPr>
          <w:rFonts w:ascii="Calibri" w:hAnsi="Calibri" w:eastAsia="Calibri" w:cs="Calibri"/>
          <w:color w:val="000000" w:themeColor="text1"/>
        </w:rPr>
        <w:t xml:space="preserve"> allow</w:t>
      </w:r>
      <w:r w:rsidRPr="0A111D39" w:rsidR="7542272C">
        <w:rPr>
          <w:rFonts w:ascii="Calibri" w:hAnsi="Calibri" w:eastAsia="Calibri" w:cs="Calibri"/>
          <w:color w:val="000000" w:themeColor="text1"/>
        </w:rPr>
        <w:t>ing</w:t>
      </w:r>
      <w:r w:rsidRPr="0A111D39">
        <w:rPr>
          <w:rFonts w:ascii="Calibri" w:hAnsi="Calibri" w:eastAsia="Calibri" w:cs="Calibri"/>
          <w:color w:val="000000" w:themeColor="text1"/>
        </w:rPr>
        <w:t xml:space="preserve"> for scaling and sustaining </w:t>
      </w:r>
      <w:r w:rsidRPr="0A111D39" w:rsidR="31368019">
        <w:rPr>
          <w:rFonts w:ascii="Calibri" w:hAnsi="Calibri" w:eastAsia="Calibri" w:cs="Calibri"/>
          <w:color w:val="000000" w:themeColor="text1"/>
        </w:rPr>
        <w:t>those</w:t>
      </w:r>
      <w:r w:rsidRPr="0A111D39">
        <w:rPr>
          <w:rFonts w:ascii="Calibri" w:hAnsi="Calibri" w:eastAsia="Calibri" w:cs="Calibri"/>
          <w:color w:val="000000" w:themeColor="text1"/>
        </w:rPr>
        <w:t xml:space="preserve"> practices, policies, cultural norms and infrastructure </w:t>
      </w:r>
      <w:r w:rsidRPr="0A111D39" w:rsidR="0E686D7F">
        <w:rPr>
          <w:rFonts w:ascii="Calibri" w:hAnsi="Calibri" w:eastAsia="Calibri" w:cs="Calibri"/>
          <w:color w:val="000000" w:themeColor="text1"/>
        </w:rPr>
        <w:t xml:space="preserve">that are working and </w:t>
      </w:r>
      <w:r w:rsidRPr="0A111D39">
        <w:rPr>
          <w:rFonts w:ascii="Calibri" w:hAnsi="Calibri" w:eastAsia="Calibri" w:cs="Calibri"/>
          <w:color w:val="000000" w:themeColor="text1"/>
        </w:rPr>
        <w:t>already in place.</w:t>
      </w:r>
    </w:p>
    <w:p w:rsidR="3F3E9719" w:rsidP="7DC6F264" w:rsidRDefault="3F3E9719" w14:paraId="24AC5E2A" w14:textId="7AB9ADF9">
      <w:pPr>
        <w:spacing w:line="276" w:lineRule="auto"/>
        <w:rPr>
          <w:rFonts w:ascii="Calibri" w:hAnsi="Calibri" w:eastAsia="Calibri" w:cs="Calibri"/>
          <w:color w:val="D13438"/>
        </w:rPr>
      </w:pPr>
      <w:r w:rsidRPr="7DC6F264">
        <w:rPr>
          <w:rFonts w:ascii="Calibri" w:hAnsi="Calibri" w:eastAsia="Calibri" w:cs="Calibri"/>
          <w:color w:val="000000" w:themeColor="text1"/>
        </w:rPr>
        <w:t xml:space="preserve">For UT institutions and the Exemplary Student Pathways Change Model, institutionalization can take many forms: it may lead to formalized policies and structures, or it may manifest through shifts in norms, practices, and </w:t>
      </w:r>
      <w:r w:rsidRPr="7DC6F264" w:rsidR="7299846F">
        <w:rPr>
          <w:rFonts w:ascii="Calibri" w:hAnsi="Calibri" w:eastAsia="Calibri" w:cs="Calibri"/>
          <w:color w:val="000000" w:themeColor="text1"/>
        </w:rPr>
        <w:t xml:space="preserve">both individual and cultural </w:t>
      </w:r>
      <w:r w:rsidRPr="7DC6F264">
        <w:rPr>
          <w:rFonts w:ascii="Calibri" w:hAnsi="Calibri" w:eastAsia="Calibri" w:cs="Calibri"/>
          <w:color w:val="000000" w:themeColor="text1"/>
        </w:rPr>
        <w:t>mindsets that shape how students enter, navigate, and succeed within UT institutions.</w:t>
      </w:r>
    </w:p>
    <w:p w:rsidR="3F3E9719" w:rsidP="0A111D39" w:rsidRDefault="3F3E9719" w14:paraId="45210201" w14:textId="083E9FC0">
      <w:pPr>
        <w:spacing w:line="276" w:lineRule="auto"/>
        <w:rPr>
          <w:rFonts w:ascii="Calibri" w:hAnsi="Calibri" w:eastAsia="Calibri" w:cs="Calibri"/>
          <w:color w:val="000000" w:themeColor="text1"/>
        </w:rPr>
      </w:pPr>
      <w:r w:rsidRPr="0A111D39">
        <w:rPr>
          <w:rFonts w:ascii="Calibri" w:hAnsi="Calibri" w:eastAsia="Calibri" w:cs="Calibri"/>
          <w:b/>
          <w:bCs/>
          <w:color w:val="000000" w:themeColor="text1"/>
        </w:rPr>
        <w:t>Ensuring Sustainability:</w:t>
      </w:r>
    </w:p>
    <w:p w:rsidR="3F3E9719" w:rsidP="0A111D39" w:rsidRDefault="3F3E9719" w14:paraId="4470A08E" w14:textId="5855080B">
      <w:pPr>
        <w:spacing w:line="276" w:lineRule="auto"/>
        <w:rPr>
          <w:rFonts w:ascii="Calibri" w:hAnsi="Calibri" w:eastAsia="Calibri" w:cs="Calibri"/>
          <w:color w:val="000000" w:themeColor="text1"/>
        </w:rPr>
      </w:pPr>
      <w:r w:rsidRPr="0A111D39">
        <w:rPr>
          <w:rFonts w:ascii="Calibri" w:hAnsi="Calibri" w:eastAsia="Calibri" w:cs="Calibri"/>
          <w:color w:val="000000" w:themeColor="text1"/>
        </w:rPr>
        <w:t>To make institutionalization resilient to leadership and staff turnover, to competing demands that always come our way, to external factors and forces that take our attention away from the things that should matter most, coalition-building is essential. This includes transparency in defining and refining the vision, stakeholder engagement, executing implementation, and ensuring long-term sustainability through resource allocation, succession planning, assessment and accountability.</w:t>
      </w:r>
    </w:p>
    <w:p w:rsidR="3F3E9719" w:rsidP="0A111D39" w:rsidRDefault="3F3E9719" w14:paraId="74CA2DBD" w14:textId="75A81A90">
      <w:pPr>
        <w:spacing w:line="276" w:lineRule="auto"/>
        <w:rPr>
          <w:rFonts w:ascii="Calibri" w:hAnsi="Calibri" w:eastAsia="Calibri" w:cs="Calibri"/>
          <w:color w:val="000000" w:themeColor="text1"/>
        </w:rPr>
      </w:pPr>
      <w:r w:rsidRPr="0A111D39">
        <w:rPr>
          <w:rFonts w:ascii="Calibri" w:hAnsi="Calibri" w:eastAsia="Calibri" w:cs="Calibri"/>
          <w:b/>
          <w:bCs/>
          <w:color w:val="000000" w:themeColor="text1"/>
        </w:rPr>
        <w:t>Where We Are Now:</w:t>
      </w:r>
    </w:p>
    <w:p w:rsidR="3F3E9719" w:rsidP="7DC6F264" w:rsidRDefault="3F3E9719" w14:paraId="0FFE3365" w14:textId="72A25404">
      <w:pPr>
        <w:spacing w:line="276" w:lineRule="auto"/>
        <w:rPr>
          <w:rFonts w:ascii="Calibri" w:hAnsi="Calibri" w:eastAsia="Calibri" w:cs="Calibri"/>
          <w:color w:val="000000" w:themeColor="text1"/>
        </w:rPr>
      </w:pPr>
      <w:r w:rsidRPr="7DC6F264">
        <w:rPr>
          <w:rFonts w:ascii="Calibri" w:hAnsi="Calibri" w:eastAsia="Calibri" w:cs="Calibri"/>
          <w:color w:val="000000" w:themeColor="text1"/>
        </w:rPr>
        <w:t>More specifically, why does institutionalization matter for us now, for the Exemplary Student Pathways Project and the</w:t>
      </w:r>
      <w:r w:rsidRPr="7DC6F264" w:rsidR="1C5A081B">
        <w:rPr>
          <w:rFonts w:ascii="Calibri" w:hAnsi="Calibri" w:eastAsia="Calibri" w:cs="Calibri"/>
          <w:color w:val="000000" w:themeColor="text1"/>
        </w:rPr>
        <w:t xml:space="preserve"> ESP</w:t>
      </w:r>
      <w:r w:rsidRPr="7DC6F264">
        <w:rPr>
          <w:rFonts w:ascii="Calibri" w:hAnsi="Calibri" w:eastAsia="Calibri" w:cs="Calibri"/>
          <w:color w:val="000000" w:themeColor="text1"/>
        </w:rPr>
        <w:t xml:space="preserve"> change model at its center? </w:t>
      </w:r>
    </w:p>
    <w:p w:rsidR="451693E2" w:rsidP="0A111D39" w:rsidRDefault="451693E2" w14:paraId="4E362939" w14:textId="0CCB4E67">
      <w:pPr>
        <w:spacing w:after="0" w:line="240" w:lineRule="auto"/>
        <w:rPr>
          <w:rFonts w:ascii="Calibri" w:hAnsi="Calibri" w:eastAsia="Calibri" w:cs="Calibri"/>
        </w:rPr>
      </w:pPr>
      <w:r w:rsidRPr="0A111D39">
        <w:rPr>
          <w:rFonts w:ascii="Calibri" w:hAnsi="Calibri" w:eastAsia="Calibri" w:cs="Calibri"/>
          <w:b/>
          <w:bCs/>
        </w:rPr>
        <w:t>Institutionalization includes engaging with the definitions and domains of data agency and curricular redesign</w:t>
      </w:r>
      <w:r w:rsidRPr="0A111D39">
        <w:rPr>
          <w:rFonts w:ascii="Calibri" w:hAnsi="Calibri" w:eastAsia="Calibri" w:cs="Calibri"/>
        </w:rPr>
        <w:t>, allowing institutions/project teams to address core questions holistically and in a manner that keeps the focus on student experiences and outcomes, and that uncovers barriers—policy, practice, resource, etc.—that leaders and practitioners can and should address on behalf of students.</w:t>
      </w:r>
    </w:p>
    <w:p w:rsidR="0A111D39" w:rsidP="0A111D39" w:rsidRDefault="0A111D39" w14:paraId="04BD8E92" w14:textId="455296B6">
      <w:pPr>
        <w:spacing w:after="0" w:line="240" w:lineRule="auto"/>
        <w:rPr>
          <w:rFonts w:ascii="Calibri" w:hAnsi="Calibri" w:eastAsia="Calibri" w:cs="Calibri"/>
        </w:rPr>
      </w:pPr>
    </w:p>
    <w:p w:rsidR="451693E2" w:rsidP="7DC6F264" w:rsidRDefault="451693E2" w14:paraId="361C3544" w14:textId="49629ADC">
      <w:pPr>
        <w:rPr>
          <w:rFonts w:ascii="Calibri" w:hAnsi="Calibri" w:eastAsia="Calibri" w:cs="Calibri"/>
        </w:rPr>
      </w:pPr>
      <w:r w:rsidRPr="7DC6F264">
        <w:rPr>
          <w:rFonts w:ascii="Calibri" w:hAnsi="Calibri" w:eastAsia="Calibri" w:cs="Calibri"/>
        </w:rPr>
        <w:t>Three years and 22 projects in, we are moving from</w:t>
      </w:r>
      <w:r w:rsidRPr="7DC6F264" w:rsidR="3E6E484D">
        <w:rPr>
          <w:rFonts w:ascii="Calibri" w:hAnsi="Calibri" w:eastAsia="Calibri" w:cs="Calibri"/>
        </w:rPr>
        <w:t xml:space="preserve"> one-off projects implementing the components of the </w:t>
      </w:r>
      <w:r w:rsidRPr="7DC6F264" w:rsidR="365FEA1F">
        <w:rPr>
          <w:rFonts w:ascii="Calibri" w:hAnsi="Calibri" w:eastAsia="Calibri" w:cs="Calibri"/>
        </w:rPr>
        <w:t>ESP</w:t>
      </w:r>
      <w:r w:rsidRPr="7DC6F264" w:rsidR="3E6E484D">
        <w:rPr>
          <w:rFonts w:ascii="Calibri" w:hAnsi="Calibri" w:eastAsia="Calibri" w:cs="Calibri"/>
        </w:rPr>
        <w:t xml:space="preserve"> theory of change toward an approach utilized a</w:t>
      </w:r>
      <w:r w:rsidRPr="7DC6F264" w:rsidR="5A9BFC07">
        <w:rPr>
          <w:rFonts w:ascii="Calibri" w:hAnsi="Calibri" w:eastAsia="Calibri" w:cs="Calibri"/>
        </w:rPr>
        <w:t xml:space="preserve">nd embedded across </w:t>
      </w:r>
      <w:r w:rsidRPr="7DC6F264" w:rsidR="3E6E484D">
        <w:rPr>
          <w:rFonts w:ascii="Calibri" w:hAnsi="Calibri" w:eastAsia="Calibri" w:cs="Calibri"/>
        </w:rPr>
        <w:t>an institution, as part of daily practice/operations (how we do things)</w:t>
      </w:r>
      <w:r w:rsidRPr="7DC6F264">
        <w:rPr>
          <w:rFonts w:ascii="Calibri" w:hAnsi="Calibri" w:eastAsia="Calibri" w:cs="Calibri"/>
        </w:rPr>
        <w:t>.</w:t>
      </w:r>
    </w:p>
    <w:p w:rsidRPr="00492D9F" w:rsidR="00EF4F72" w:rsidP="0A2B721F" w:rsidRDefault="00EF4F72" w14:paraId="3DE32F7B" w14:textId="2DB19214">
      <w:pPr>
        <w:spacing w:after="0" w:line="240" w:lineRule="auto"/>
      </w:pPr>
    </w:p>
    <w:sectPr w:rsidRPr="00492D9F" w:rsidR="00EF4F72" w:rsidSect="00D64E4A">
      <w:headerReference w:type="default" r:id="rId17"/>
      <w:footerReference w:type="default" r:id="rId1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26C3" w:rsidP="00492D9F" w:rsidRDefault="00E026C3" w14:paraId="75442D92" w14:textId="77777777">
      <w:pPr>
        <w:spacing w:after="0" w:line="240" w:lineRule="auto"/>
      </w:pPr>
      <w:r>
        <w:separator/>
      </w:r>
    </w:p>
  </w:endnote>
  <w:endnote w:type="continuationSeparator" w:id="0">
    <w:p w:rsidR="00E026C3" w:rsidP="00492D9F" w:rsidRDefault="00E026C3" w14:paraId="1BC3527C" w14:textId="77777777">
      <w:pPr>
        <w:spacing w:after="0" w:line="240" w:lineRule="auto"/>
      </w:pPr>
      <w:r>
        <w:continuationSeparator/>
      </w:r>
    </w:p>
  </w:endnote>
  <w:endnote w:type="continuationNotice" w:id="1">
    <w:p w:rsidR="00E026C3" w:rsidRDefault="00E026C3" w14:paraId="49807FE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391746"/>
      <w:docPartObj>
        <w:docPartGallery w:val="Page Numbers (Bottom of Page)"/>
        <w:docPartUnique/>
      </w:docPartObj>
    </w:sdtPr>
    <w:sdtEndPr>
      <w:rPr>
        <w:noProof/>
      </w:rPr>
    </w:sdtEndPr>
    <w:sdtContent>
      <w:p w:rsidR="00141892" w:rsidRDefault="00141892" w14:paraId="07BA78F5" w14:textId="204D76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92D9F" w:rsidRDefault="00492D9F" w14:paraId="187D513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26C3" w:rsidP="00492D9F" w:rsidRDefault="00E026C3" w14:paraId="3FA85F3D" w14:textId="77777777">
      <w:pPr>
        <w:spacing w:after="0" w:line="240" w:lineRule="auto"/>
      </w:pPr>
      <w:r>
        <w:separator/>
      </w:r>
    </w:p>
  </w:footnote>
  <w:footnote w:type="continuationSeparator" w:id="0">
    <w:p w:rsidR="00E026C3" w:rsidP="00492D9F" w:rsidRDefault="00E026C3" w14:paraId="605E6B4F" w14:textId="77777777">
      <w:pPr>
        <w:spacing w:after="0" w:line="240" w:lineRule="auto"/>
      </w:pPr>
      <w:r>
        <w:continuationSeparator/>
      </w:r>
    </w:p>
  </w:footnote>
  <w:footnote w:type="continuationNotice" w:id="1">
    <w:p w:rsidR="00E026C3" w:rsidRDefault="00E026C3" w14:paraId="5279E5D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8670"/>
      <w:gridCol w:w="345"/>
      <w:gridCol w:w="345"/>
    </w:tblGrid>
    <w:tr w:rsidR="0A111D39" w:rsidTr="7DC6F264" w14:paraId="77C93D2F" w14:textId="77777777">
      <w:trPr>
        <w:trHeight w:val="525"/>
      </w:trPr>
      <w:tc>
        <w:tcPr>
          <w:tcW w:w="8670" w:type="dxa"/>
        </w:tcPr>
        <w:p w:rsidR="0A111D39" w:rsidP="7DC6F264" w:rsidRDefault="7DC6F264" w14:paraId="7449AA1E" w14:textId="68CB6442">
          <w:pPr>
            <w:pStyle w:val="Header"/>
            <w:ind w:left="-115"/>
            <w:rPr>
              <w:rFonts w:ascii="Calibri" w:hAnsi="Calibri" w:eastAsia="Calibri" w:cs="Calibri"/>
              <w:b/>
              <w:bCs/>
              <w:i/>
              <w:iCs/>
              <w:sz w:val="20"/>
              <w:szCs w:val="20"/>
            </w:rPr>
          </w:pPr>
          <w:r w:rsidRPr="7DC6F264">
            <w:rPr>
              <w:rFonts w:ascii="Calibri" w:hAnsi="Calibri" w:eastAsia="Calibri" w:cs="Calibri"/>
              <w:b/>
              <w:bCs/>
              <w:i/>
              <w:iCs/>
              <w:sz w:val="20"/>
              <w:szCs w:val="20"/>
            </w:rPr>
            <w:t>This document provides foundational information on the Exemplary Student Pathways Project’s Change Model. It was revised in April 2025 to reflect the change model name change.</w:t>
          </w:r>
        </w:p>
      </w:tc>
      <w:tc>
        <w:tcPr>
          <w:tcW w:w="345" w:type="dxa"/>
        </w:tcPr>
        <w:p w:rsidR="0A111D39" w:rsidP="0A111D39" w:rsidRDefault="0A111D39" w14:paraId="360856FA" w14:textId="6667D2A6">
          <w:pPr>
            <w:pStyle w:val="Header"/>
            <w:jc w:val="center"/>
          </w:pPr>
        </w:p>
      </w:tc>
      <w:tc>
        <w:tcPr>
          <w:tcW w:w="345" w:type="dxa"/>
        </w:tcPr>
        <w:p w:rsidR="0A111D39" w:rsidP="0A111D39" w:rsidRDefault="0A111D39" w14:paraId="452AD85C" w14:textId="14E9FFBF">
          <w:pPr>
            <w:pStyle w:val="Header"/>
            <w:ind w:right="-115"/>
            <w:jc w:val="right"/>
          </w:pPr>
        </w:p>
      </w:tc>
    </w:tr>
  </w:tbl>
  <w:p w:rsidR="0A111D39" w:rsidP="0A111D39" w:rsidRDefault="0A111D39" w14:paraId="41DF9839" w14:textId="402EB091">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39B"/>
    <w:multiLevelType w:val="multilevel"/>
    <w:tmpl w:val="AB345D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404E762"/>
    <w:multiLevelType w:val="hybridMultilevel"/>
    <w:tmpl w:val="F3BAB57C"/>
    <w:lvl w:ilvl="0" w:tplc="CEF895B8">
      <w:start w:val="1"/>
      <w:numFmt w:val="decimal"/>
      <w:lvlText w:val="%1."/>
      <w:lvlJc w:val="left"/>
      <w:pPr>
        <w:ind w:left="1800" w:hanging="360"/>
      </w:pPr>
    </w:lvl>
    <w:lvl w:ilvl="1" w:tplc="257A34C4">
      <w:start w:val="1"/>
      <w:numFmt w:val="lowerLetter"/>
      <w:lvlText w:val="%2."/>
      <w:lvlJc w:val="left"/>
      <w:pPr>
        <w:ind w:left="2520" w:hanging="360"/>
      </w:pPr>
    </w:lvl>
    <w:lvl w:ilvl="2" w:tplc="9D4022AA">
      <w:start w:val="1"/>
      <w:numFmt w:val="lowerRoman"/>
      <w:lvlText w:val="%3."/>
      <w:lvlJc w:val="right"/>
      <w:pPr>
        <w:ind w:left="3240" w:hanging="180"/>
      </w:pPr>
    </w:lvl>
    <w:lvl w:ilvl="3" w:tplc="4A6EBB6A">
      <w:start w:val="1"/>
      <w:numFmt w:val="decimal"/>
      <w:lvlText w:val="%4."/>
      <w:lvlJc w:val="left"/>
      <w:pPr>
        <w:ind w:left="3960" w:hanging="360"/>
      </w:pPr>
    </w:lvl>
    <w:lvl w:ilvl="4" w:tplc="7130C31E">
      <w:start w:val="1"/>
      <w:numFmt w:val="lowerLetter"/>
      <w:lvlText w:val="%5."/>
      <w:lvlJc w:val="left"/>
      <w:pPr>
        <w:ind w:left="4680" w:hanging="360"/>
      </w:pPr>
    </w:lvl>
    <w:lvl w:ilvl="5" w:tplc="FEA47718">
      <w:start w:val="1"/>
      <w:numFmt w:val="lowerRoman"/>
      <w:lvlText w:val="%6."/>
      <w:lvlJc w:val="right"/>
      <w:pPr>
        <w:ind w:left="5400" w:hanging="180"/>
      </w:pPr>
    </w:lvl>
    <w:lvl w:ilvl="6" w:tplc="3292802C">
      <w:start w:val="1"/>
      <w:numFmt w:val="decimal"/>
      <w:lvlText w:val="%7."/>
      <w:lvlJc w:val="left"/>
      <w:pPr>
        <w:ind w:left="6120" w:hanging="360"/>
      </w:pPr>
    </w:lvl>
    <w:lvl w:ilvl="7" w:tplc="B9BC0966">
      <w:start w:val="1"/>
      <w:numFmt w:val="lowerLetter"/>
      <w:lvlText w:val="%8."/>
      <w:lvlJc w:val="left"/>
      <w:pPr>
        <w:ind w:left="6840" w:hanging="360"/>
      </w:pPr>
    </w:lvl>
    <w:lvl w:ilvl="8" w:tplc="DBD8A862">
      <w:start w:val="1"/>
      <w:numFmt w:val="lowerRoman"/>
      <w:lvlText w:val="%9."/>
      <w:lvlJc w:val="right"/>
      <w:pPr>
        <w:ind w:left="7560" w:hanging="180"/>
      </w:pPr>
    </w:lvl>
  </w:abstractNum>
  <w:abstractNum w:abstractNumId="2" w15:restartNumberingAfterBreak="0">
    <w:nsid w:val="0A156992"/>
    <w:multiLevelType w:val="multilevel"/>
    <w:tmpl w:val="B6D462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B3B1D63"/>
    <w:multiLevelType w:val="multilevel"/>
    <w:tmpl w:val="DDC2EA1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132DED9F"/>
    <w:multiLevelType w:val="hybridMultilevel"/>
    <w:tmpl w:val="25B639B2"/>
    <w:lvl w:ilvl="0" w:tplc="E8C6B1FE">
      <w:start w:val="1"/>
      <w:numFmt w:val="decimal"/>
      <w:lvlText w:val="%1."/>
      <w:lvlJc w:val="left"/>
      <w:pPr>
        <w:ind w:left="1800" w:hanging="360"/>
      </w:pPr>
    </w:lvl>
    <w:lvl w:ilvl="1" w:tplc="E6841206">
      <w:start w:val="1"/>
      <w:numFmt w:val="lowerLetter"/>
      <w:lvlText w:val="%2."/>
      <w:lvlJc w:val="left"/>
      <w:pPr>
        <w:ind w:left="2520" w:hanging="360"/>
      </w:pPr>
    </w:lvl>
    <w:lvl w:ilvl="2" w:tplc="D102B59A">
      <w:start w:val="1"/>
      <w:numFmt w:val="lowerRoman"/>
      <w:lvlText w:val="%3."/>
      <w:lvlJc w:val="right"/>
      <w:pPr>
        <w:ind w:left="3240" w:hanging="180"/>
      </w:pPr>
    </w:lvl>
    <w:lvl w:ilvl="3" w:tplc="5D807BC2">
      <w:start w:val="1"/>
      <w:numFmt w:val="decimal"/>
      <w:lvlText w:val="%4."/>
      <w:lvlJc w:val="left"/>
      <w:pPr>
        <w:ind w:left="3960" w:hanging="360"/>
      </w:pPr>
    </w:lvl>
    <w:lvl w:ilvl="4" w:tplc="40767100">
      <w:start w:val="1"/>
      <w:numFmt w:val="lowerLetter"/>
      <w:lvlText w:val="%5."/>
      <w:lvlJc w:val="left"/>
      <w:pPr>
        <w:ind w:left="4680" w:hanging="360"/>
      </w:pPr>
    </w:lvl>
    <w:lvl w:ilvl="5" w:tplc="96E2DC5C">
      <w:start w:val="1"/>
      <w:numFmt w:val="lowerRoman"/>
      <w:lvlText w:val="%6."/>
      <w:lvlJc w:val="right"/>
      <w:pPr>
        <w:ind w:left="5400" w:hanging="180"/>
      </w:pPr>
    </w:lvl>
    <w:lvl w:ilvl="6" w:tplc="418293D4">
      <w:start w:val="1"/>
      <w:numFmt w:val="decimal"/>
      <w:lvlText w:val="%7."/>
      <w:lvlJc w:val="left"/>
      <w:pPr>
        <w:ind w:left="6120" w:hanging="360"/>
      </w:pPr>
    </w:lvl>
    <w:lvl w:ilvl="7" w:tplc="C1A43422">
      <w:start w:val="1"/>
      <w:numFmt w:val="lowerLetter"/>
      <w:lvlText w:val="%8."/>
      <w:lvlJc w:val="left"/>
      <w:pPr>
        <w:ind w:left="6840" w:hanging="360"/>
      </w:pPr>
    </w:lvl>
    <w:lvl w:ilvl="8" w:tplc="6C0C68A0">
      <w:start w:val="1"/>
      <w:numFmt w:val="lowerRoman"/>
      <w:lvlText w:val="%9."/>
      <w:lvlJc w:val="right"/>
      <w:pPr>
        <w:ind w:left="7560" w:hanging="180"/>
      </w:pPr>
    </w:lvl>
  </w:abstractNum>
  <w:abstractNum w:abstractNumId="5" w15:restartNumberingAfterBreak="0">
    <w:nsid w:val="13B71963"/>
    <w:multiLevelType w:val="multilevel"/>
    <w:tmpl w:val="50B486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472EDAC"/>
    <w:multiLevelType w:val="hybridMultilevel"/>
    <w:tmpl w:val="A0C08F8A"/>
    <w:lvl w:ilvl="0" w:tplc="1C86BB16">
      <w:start w:val="1"/>
      <w:numFmt w:val="decimal"/>
      <w:lvlText w:val="%1."/>
      <w:lvlJc w:val="left"/>
      <w:pPr>
        <w:ind w:left="1800" w:hanging="360"/>
      </w:pPr>
    </w:lvl>
    <w:lvl w:ilvl="1" w:tplc="F55437F4">
      <w:start w:val="1"/>
      <w:numFmt w:val="lowerLetter"/>
      <w:lvlText w:val="%2."/>
      <w:lvlJc w:val="left"/>
      <w:pPr>
        <w:ind w:left="2520" w:hanging="360"/>
      </w:pPr>
    </w:lvl>
    <w:lvl w:ilvl="2" w:tplc="D6C27918">
      <w:start w:val="1"/>
      <w:numFmt w:val="lowerRoman"/>
      <w:lvlText w:val="%3."/>
      <w:lvlJc w:val="right"/>
      <w:pPr>
        <w:ind w:left="3240" w:hanging="180"/>
      </w:pPr>
    </w:lvl>
    <w:lvl w:ilvl="3" w:tplc="18EC805C">
      <w:start w:val="1"/>
      <w:numFmt w:val="decimal"/>
      <w:lvlText w:val="%4."/>
      <w:lvlJc w:val="left"/>
      <w:pPr>
        <w:ind w:left="3960" w:hanging="360"/>
      </w:pPr>
    </w:lvl>
    <w:lvl w:ilvl="4" w:tplc="B27CACC2">
      <w:start w:val="1"/>
      <w:numFmt w:val="lowerLetter"/>
      <w:lvlText w:val="%5."/>
      <w:lvlJc w:val="left"/>
      <w:pPr>
        <w:ind w:left="4680" w:hanging="360"/>
      </w:pPr>
    </w:lvl>
    <w:lvl w:ilvl="5" w:tplc="0D083324">
      <w:start w:val="1"/>
      <w:numFmt w:val="lowerRoman"/>
      <w:lvlText w:val="%6."/>
      <w:lvlJc w:val="right"/>
      <w:pPr>
        <w:ind w:left="5400" w:hanging="180"/>
      </w:pPr>
    </w:lvl>
    <w:lvl w:ilvl="6" w:tplc="3CCA7042">
      <w:start w:val="1"/>
      <w:numFmt w:val="decimal"/>
      <w:lvlText w:val="%7."/>
      <w:lvlJc w:val="left"/>
      <w:pPr>
        <w:ind w:left="6120" w:hanging="360"/>
      </w:pPr>
    </w:lvl>
    <w:lvl w:ilvl="7" w:tplc="00343E6A">
      <w:start w:val="1"/>
      <w:numFmt w:val="lowerLetter"/>
      <w:lvlText w:val="%8."/>
      <w:lvlJc w:val="left"/>
      <w:pPr>
        <w:ind w:left="6840" w:hanging="360"/>
      </w:pPr>
    </w:lvl>
    <w:lvl w:ilvl="8" w:tplc="EE0CD2A6">
      <w:start w:val="1"/>
      <w:numFmt w:val="lowerRoman"/>
      <w:lvlText w:val="%9."/>
      <w:lvlJc w:val="right"/>
      <w:pPr>
        <w:ind w:left="7560" w:hanging="180"/>
      </w:pPr>
    </w:lvl>
  </w:abstractNum>
  <w:abstractNum w:abstractNumId="7" w15:restartNumberingAfterBreak="0">
    <w:nsid w:val="16122A94"/>
    <w:multiLevelType w:val="hybridMultilevel"/>
    <w:tmpl w:val="FFFFFFFF"/>
    <w:lvl w:ilvl="0" w:tplc="F83A7FD6">
      <w:start w:val="1"/>
      <w:numFmt w:val="bullet"/>
      <w:lvlText w:val=""/>
      <w:lvlJc w:val="left"/>
      <w:pPr>
        <w:ind w:left="1800" w:hanging="360"/>
      </w:pPr>
      <w:rPr>
        <w:rFonts w:hint="default" w:ascii="Symbol" w:hAnsi="Symbol"/>
      </w:rPr>
    </w:lvl>
    <w:lvl w:ilvl="1" w:tplc="D24E9972">
      <w:start w:val="1"/>
      <w:numFmt w:val="bullet"/>
      <w:lvlText w:val="o"/>
      <w:lvlJc w:val="left"/>
      <w:pPr>
        <w:ind w:left="2520" w:hanging="360"/>
      </w:pPr>
      <w:rPr>
        <w:rFonts w:hint="default" w:ascii="Courier New" w:hAnsi="Courier New"/>
      </w:rPr>
    </w:lvl>
    <w:lvl w:ilvl="2" w:tplc="2526863A">
      <w:start w:val="1"/>
      <w:numFmt w:val="bullet"/>
      <w:lvlText w:val=""/>
      <w:lvlJc w:val="left"/>
      <w:pPr>
        <w:ind w:left="3240" w:hanging="360"/>
      </w:pPr>
      <w:rPr>
        <w:rFonts w:hint="default" w:ascii="Wingdings" w:hAnsi="Wingdings"/>
      </w:rPr>
    </w:lvl>
    <w:lvl w:ilvl="3" w:tplc="064876B8">
      <w:start w:val="1"/>
      <w:numFmt w:val="bullet"/>
      <w:lvlText w:val=""/>
      <w:lvlJc w:val="left"/>
      <w:pPr>
        <w:ind w:left="3960" w:hanging="360"/>
      </w:pPr>
      <w:rPr>
        <w:rFonts w:hint="default" w:ascii="Symbol" w:hAnsi="Symbol"/>
      </w:rPr>
    </w:lvl>
    <w:lvl w:ilvl="4" w:tplc="CF08FA52">
      <w:start w:val="1"/>
      <w:numFmt w:val="bullet"/>
      <w:lvlText w:val="o"/>
      <w:lvlJc w:val="left"/>
      <w:pPr>
        <w:ind w:left="4680" w:hanging="360"/>
      </w:pPr>
      <w:rPr>
        <w:rFonts w:hint="default" w:ascii="Courier New" w:hAnsi="Courier New"/>
      </w:rPr>
    </w:lvl>
    <w:lvl w:ilvl="5" w:tplc="D812A410">
      <w:start w:val="1"/>
      <w:numFmt w:val="bullet"/>
      <w:lvlText w:val=""/>
      <w:lvlJc w:val="left"/>
      <w:pPr>
        <w:ind w:left="5400" w:hanging="360"/>
      </w:pPr>
      <w:rPr>
        <w:rFonts w:hint="default" w:ascii="Wingdings" w:hAnsi="Wingdings"/>
      </w:rPr>
    </w:lvl>
    <w:lvl w:ilvl="6" w:tplc="8FF8A88E">
      <w:start w:val="1"/>
      <w:numFmt w:val="bullet"/>
      <w:lvlText w:val=""/>
      <w:lvlJc w:val="left"/>
      <w:pPr>
        <w:ind w:left="6120" w:hanging="360"/>
      </w:pPr>
      <w:rPr>
        <w:rFonts w:hint="default" w:ascii="Symbol" w:hAnsi="Symbol"/>
      </w:rPr>
    </w:lvl>
    <w:lvl w:ilvl="7" w:tplc="D88C2776">
      <w:start w:val="1"/>
      <w:numFmt w:val="bullet"/>
      <w:lvlText w:val="o"/>
      <w:lvlJc w:val="left"/>
      <w:pPr>
        <w:ind w:left="6840" w:hanging="360"/>
      </w:pPr>
      <w:rPr>
        <w:rFonts w:hint="default" w:ascii="Courier New" w:hAnsi="Courier New"/>
      </w:rPr>
    </w:lvl>
    <w:lvl w:ilvl="8" w:tplc="652E2C12">
      <w:start w:val="1"/>
      <w:numFmt w:val="bullet"/>
      <w:lvlText w:val=""/>
      <w:lvlJc w:val="left"/>
      <w:pPr>
        <w:ind w:left="7560" w:hanging="360"/>
      </w:pPr>
      <w:rPr>
        <w:rFonts w:hint="default" w:ascii="Wingdings" w:hAnsi="Wingdings"/>
      </w:rPr>
    </w:lvl>
  </w:abstractNum>
  <w:abstractNum w:abstractNumId="8" w15:restartNumberingAfterBreak="0">
    <w:nsid w:val="16502F1C"/>
    <w:multiLevelType w:val="multilevel"/>
    <w:tmpl w:val="03320444"/>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989BB31"/>
    <w:multiLevelType w:val="hybridMultilevel"/>
    <w:tmpl w:val="FFFFFFFF"/>
    <w:lvl w:ilvl="0" w:tplc="4A3C3466">
      <w:start w:val="1"/>
      <w:numFmt w:val="bullet"/>
      <w:lvlText w:val=""/>
      <w:lvlJc w:val="left"/>
      <w:pPr>
        <w:ind w:left="1800" w:hanging="360"/>
      </w:pPr>
      <w:rPr>
        <w:rFonts w:hint="default" w:ascii="Symbol" w:hAnsi="Symbol"/>
      </w:rPr>
    </w:lvl>
    <w:lvl w:ilvl="1" w:tplc="8A8A31AA">
      <w:start w:val="1"/>
      <w:numFmt w:val="bullet"/>
      <w:lvlText w:val="o"/>
      <w:lvlJc w:val="left"/>
      <w:pPr>
        <w:ind w:left="2520" w:hanging="360"/>
      </w:pPr>
      <w:rPr>
        <w:rFonts w:hint="default" w:ascii="Courier New" w:hAnsi="Courier New"/>
      </w:rPr>
    </w:lvl>
    <w:lvl w:ilvl="2" w:tplc="D4929E12">
      <w:start w:val="1"/>
      <w:numFmt w:val="bullet"/>
      <w:lvlText w:val=""/>
      <w:lvlJc w:val="left"/>
      <w:pPr>
        <w:ind w:left="3240" w:hanging="360"/>
      </w:pPr>
      <w:rPr>
        <w:rFonts w:hint="default" w:ascii="Wingdings" w:hAnsi="Wingdings"/>
      </w:rPr>
    </w:lvl>
    <w:lvl w:ilvl="3" w:tplc="95123F30">
      <w:start w:val="1"/>
      <w:numFmt w:val="bullet"/>
      <w:lvlText w:val=""/>
      <w:lvlJc w:val="left"/>
      <w:pPr>
        <w:ind w:left="3960" w:hanging="360"/>
      </w:pPr>
      <w:rPr>
        <w:rFonts w:hint="default" w:ascii="Symbol" w:hAnsi="Symbol"/>
      </w:rPr>
    </w:lvl>
    <w:lvl w:ilvl="4" w:tplc="625CBE58">
      <w:start w:val="1"/>
      <w:numFmt w:val="bullet"/>
      <w:lvlText w:val="o"/>
      <w:lvlJc w:val="left"/>
      <w:pPr>
        <w:ind w:left="4680" w:hanging="360"/>
      </w:pPr>
      <w:rPr>
        <w:rFonts w:hint="default" w:ascii="Courier New" w:hAnsi="Courier New"/>
      </w:rPr>
    </w:lvl>
    <w:lvl w:ilvl="5" w:tplc="F0626D94">
      <w:start w:val="1"/>
      <w:numFmt w:val="bullet"/>
      <w:lvlText w:val=""/>
      <w:lvlJc w:val="left"/>
      <w:pPr>
        <w:ind w:left="5400" w:hanging="360"/>
      </w:pPr>
      <w:rPr>
        <w:rFonts w:hint="default" w:ascii="Wingdings" w:hAnsi="Wingdings"/>
      </w:rPr>
    </w:lvl>
    <w:lvl w:ilvl="6" w:tplc="1DCED796">
      <w:start w:val="1"/>
      <w:numFmt w:val="bullet"/>
      <w:lvlText w:val=""/>
      <w:lvlJc w:val="left"/>
      <w:pPr>
        <w:ind w:left="6120" w:hanging="360"/>
      </w:pPr>
      <w:rPr>
        <w:rFonts w:hint="default" w:ascii="Symbol" w:hAnsi="Symbol"/>
      </w:rPr>
    </w:lvl>
    <w:lvl w:ilvl="7" w:tplc="402E80D6">
      <w:start w:val="1"/>
      <w:numFmt w:val="bullet"/>
      <w:lvlText w:val="o"/>
      <w:lvlJc w:val="left"/>
      <w:pPr>
        <w:ind w:left="6840" w:hanging="360"/>
      </w:pPr>
      <w:rPr>
        <w:rFonts w:hint="default" w:ascii="Courier New" w:hAnsi="Courier New"/>
      </w:rPr>
    </w:lvl>
    <w:lvl w:ilvl="8" w:tplc="395AAC16">
      <w:start w:val="1"/>
      <w:numFmt w:val="bullet"/>
      <w:lvlText w:val=""/>
      <w:lvlJc w:val="left"/>
      <w:pPr>
        <w:ind w:left="7560" w:hanging="360"/>
      </w:pPr>
      <w:rPr>
        <w:rFonts w:hint="default" w:ascii="Wingdings" w:hAnsi="Wingdings"/>
      </w:rPr>
    </w:lvl>
  </w:abstractNum>
  <w:abstractNum w:abstractNumId="10" w15:restartNumberingAfterBreak="0">
    <w:nsid w:val="1C7C3D9B"/>
    <w:multiLevelType w:val="hybridMultilevel"/>
    <w:tmpl w:val="553E97F0"/>
    <w:lvl w:ilvl="0" w:tplc="681680D2">
      <w:start w:val="1"/>
      <w:numFmt w:val="decimal"/>
      <w:lvlText w:val="%1."/>
      <w:lvlJc w:val="left"/>
      <w:pPr>
        <w:ind w:left="1800" w:hanging="360"/>
      </w:pPr>
    </w:lvl>
    <w:lvl w:ilvl="1" w:tplc="662C200A">
      <w:start w:val="1"/>
      <w:numFmt w:val="lowerLetter"/>
      <w:lvlText w:val="%2."/>
      <w:lvlJc w:val="left"/>
      <w:pPr>
        <w:ind w:left="2520" w:hanging="360"/>
      </w:pPr>
    </w:lvl>
    <w:lvl w:ilvl="2" w:tplc="8D8CDEF2">
      <w:start w:val="1"/>
      <w:numFmt w:val="lowerRoman"/>
      <w:lvlText w:val="%3."/>
      <w:lvlJc w:val="right"/>
      <w:pPr>
        <w:ind w:left="3240" w:hanging="180"/>
      </w:pPr>
    </w:lvl>
    <w:lvl w:ilvl="3" w:tplc="90D6C966">
      <w:start w:val="1"/>
      <w:numFmt w:val="decimal"/>
      <w:lvlText w:val="%4."/>
      <w:lvlJc w:val="left"/>
      <w:pPr>
        <w:ind w:left="3960" w:hanging="360"/>
      </w:pPr>
    </w:lvl>
    <w:lvl w:ilvl="4" w:tplc="DC60C940">
      <w:start w:val="1"/>
      <w:numFmt w:val="lowerLetter"/>
      <w:lvlText w:val="%5."/>
      <w:lvlJc w:val="left"/>
      <w:pPr>
        <w:ind w:left="4680" w:hanging="360"/>
      </w:pPr>
    </w:lvl>
    <w:lvl w:ilvl="5" w:tplc="200E0D44">
      <w:start w:val="1"/>
      <w:numFmt w:val="lowerRoman"/>
      <w:lvlText w:val="%6."/>
      <w:lvlJc w:val="right"/>
      <w:pPr>
        <w:ind w:left="5400" w:hanging="180"/>
      </w:pPr>
    </w:lvl>
    <w:lvl w:ilvl="6" w:tplc="547EBFFA">
      <w:start w:val="1"/>
      <w:numFmt w:val="decimal"/>
      <w:lvlText w:val="%7."/>
      <w:lvlJc w:val="left"/>
      <w:pPr>
        <w:ind w:left="6120" w:hanging="360"/>
      </w:pPr>
    </w:lvl>
    <w:lvl w:ilvl="7" w:tplc="57E698C4">
      <w:start w:val="1"/>
      <w:numFmt w:val="lowerLetter"/>
      <w:lvlText w:val="%8."/>
      <w:lvlJc w:val="left"/>
      <w:pPr>
        <w:ind w:left="6840" w:hanging="360"/>
      </w:pPr>
    </w:lvl>
    <w:lvl w:ilvl="8" w:tplc="2A94E1FA">
      <w:start w:val="1"/>
      <w:numFmt w:val="lowerRoman"/>
      <w:lvlText w:val="%9."/>
      <w:lvlJc w:val="right"/>
      <w:pPr>
        <w:ind w:left="7560" w:hanging="180"/>
      </w:pPr>
    </w:lvl>
  </w:abstractNum>
  <w:abstractNum w:abstractNumId="11" w15:restartNumberingAfterBreak="0">
    <w:nsid w:val="20790867"/>
    <w:multiLevelType w:val="multilevel"/>
    <w:tmpl w:val="1D78CE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3737D61"/>
    <w:multiLevelType w:val="hybridMultilevel"/>
    <w:tmpl w:val="FFFFFFFF"/>
    <w:lvl w:ilvl="0" w:tplc="DFDEE4AC">
      <w:start w:val="1"/>
      <w:numFmt w:val="bullet"/>
      <w:lvlText w:val=""/>
      <w:lvlJc w:val="left"/>
      <w:pPr>
        <w:ind w:left="1800" w:hanging="360"/>
      </w:pPr>
      <w:rPr>
        <w:rFonts w:hint="default" w:ascii="Symbol" w:hAnsi="Symbol"/>
      </w:rPr>
    </w:lvl>
    <w:lvl w:ilvl="1" w:tplc="516E6820">
      <w:start w:val="1"/>
      <w:numFmt w:val="bullet"/>
      <w:lvlText w:val="o"/>
      <w:lvlJc w:val="left"/>
      <w:pPr>
        <w:ind w:left="2520" w:hanging="360"/>
      </w:pPr>
      <w:rPr>
        <w:rFonts w:hint="default" w:ascii="Courier New" w:hAnsi="Courier New"/>
      </w:rPr>
    </w:lvl>
    <w:lvl w:ilvl="2" w:tplc="0B4EEF5C">
      <w:start w:val="1"/>
      <w:numFmt w:val="bullet"/>
      <w:lvlText w:val=""/>
      <w:lvlJc w:val="left"/>
      <w:pPr>
        <w:ind w:left="3240" w:hanging="360"/>
      </w:pPr>
      <w:rPr>
        <w:rFonts w:hint="default" w:ascii="Wingdings" w:hAnsi="Wingdings"/>
      </w:rPr>
    </w:lvl>
    <w:lvl w:ilvl="3" w:tplc="465A802A">
      <w:start w:val="1"/>
      <w:numFmt w:val="bullet"/>
      <w:lvlText w:val=""/>
      <w:lvlJc w:val="left"/>
      <w:pPr>
        <w:ind w:left="3960" w:hanging="360"/>
      </w:pPr>
      <w:rPr>
        <w:rFonts w:hint="default" w:ascii="Symbol" w:hAnsi="Symbol"/>
      </w:rPr>
    </w:lvl>
    <w:lvl w:ilvl="4" w:tplc="39D06C6E">
      <w:start w:val="1"/>
      <w:numFmt w:val="bullet"/>
      <w:lvlText w:val="o"/>
      <w:lvlJc w:val="left"/>
      <w:pPr>
        <w:ind w:left="4680" w:hanging="360"/>
      </w:pPr>
      <w:rPr>
        <w:rFonts w:hint="default" w:ascii="Courier New" w:hAnsi="Courier New"/>
      </w:rPr>
    </w:lvl>
    <w:lvl w:ilvl="5" w:tplc="4F341020">
      <w:start w:val="1"/>
      <w:numFmt w:val="bullet"/>
      <w:lvlText w:val=""/>
      <w:lvlJc w:val="left"/>
      <w:pPr>
        <w:ind w:left="5400" w:hanging="360"/>
      </w:pPr>
      <w:rPr>
        <w:rFonts w:hint="default" w:ascii="Wingdings" w:hAnsi="Wingdings"/>
      </w:rPr>
    </w:lvl>
    <w:lvl w:ilvl="6" w:tplc="15F6FAAA">
      <w:start w:val="1"/>
      <w:numFmt w:val="bullet"/>
      <w:lvlText w:val=""/>
      <w:lvlJc w:val="left"/>
      <w:pPr>
        <w:ind w:left="6120" w:hanging="360"/>
      </w:pPr>
      <w:rPr>
        <w:rFonts w:hint="default" w:ascii="Symbol" w:hAnsi="Symbol"/>
      </w:rPr>
    </w:lvl>
    <w:lvl w:ilvl="7" w:tplc="E6C831B8">
      <w:start w:val="1"/>
      <w:numFmt w:val="bullet"/>
      <w:lvlText w:val="o"/>
      <w:lvlJc w:val="left"/>
      <w:pPr>
        <w:ind w:left="6840" w:hanging="360"/>
      </w:pPr>
      <w:rPr>
        <w:rFonts w:hint="default" w:ascii="Courier New" w:hAnsi="Courier New"/>
      </w:rPr>
    </w:lvl>
    <w:lvl w:ilvl="8" w:tplc="B868EDAE">
      <w:start w:val="1"/>
      <w:numFmt w:val="bullet"/>
      <w:lvlText w:val=""/>
      <w:lvlJc w:val="left"/>
      <w:pPr>
        <w:ind w:left="7560" w:hanging="360"/>
      </w:pPr>
      <w:rPr>
        <w:rFonts w:hint="default" w:ascii="Wingdings" w:hAnsi="Wingdings"/>
      </w:rPr>
    </w:lvl>
  </w:abstractNum>
  <w:abstractNum w:abstractNumId="13" w15:restartNumberingAfterBreak="0">
    <w:nsid w:val="24EA2B26"/>
    <w:multiLevelType w:val="hybridMultilevel"/>
    <w:tmpl w:val="515CB67A"/>
    <w:lvl w:ilvl="0" w:tplc="26084C32">
      <w:start w:val="1"/>
      <w:numFmt w:val="decimal"/>
      <w:lvlText w:val="%1."/>
      <w:lvlJc w:val="left"/>
      <w:pPr>
        <w:ind w:left="360" w:hanging="360"/>
      </w:pPr>
      <w:rPr>
        <w:rFonts w:hint="default" w:ascii="Calibri" w:hAnsi="Calibri"/>
      </w:rPr>
    </w:lvl>
    <w:lvl w:ilvl="1" w:tplc="6F323892">
      <w:start w:val="1"/>
      <w:numFmt w:val="lowerLetter"/>
      <w:lvlText w:val="%2."/>
      <w:lvlJc w:val="left"/>
      <w:pPr>
        <w:ind w:left="1080" w:hanging="360"/>
      </w:pPr>
    </w:lvl>
    <w:lvl w:ilvl="2" w:tplc="BEC8A336">
      <w:start w:val="1"/>
      <w:numFmt w:val="lowerRoman"/>
      <w:lvlText w:val="%3."/>
      <w:lvlJc w:val="right"/>
      <w:pPr>
        <w:ind w:left="1800" w:hanging="180"/>
      </w:pPr>
    </w:lvl>
    <w:lvl w:ilvl="3" w:tplc="C4882612">
      <w:start w:val="1"/>
      <w:numFmt w:val="decimal"/>
      <w:lvlText w:val="%4."/>
      <w:lvlJc w:val="left"/>
      <w:pPr>
        <w:ind w:left="2520" w:hanging="360"/>
      </w:pPr>
    </w:lvl>
    <w:lvl w:ilvl="4" w:tplc="FB5C8AE8">
      <w:start w:val="1"/>
      <w:numFmt w:val="lowerLetter"/>
      <w:lvlText w:val="%5."/>
      <w:lvlJc w:val="left"/>
      <w:pPr>
        <w:ind w:left="3240" w:hanging="360"/>
      </w:pPr>
    </w:lvl>
    <w:lvl w:ilvl="5" w:tplc="50880152">
      <w:start w:val="1"/>
      <w:numFmt w:val="lowerRoman"/>
      <w:lvlText w:val="%6."/>
      <w:lvlJc w:val="right"/>
      <w:pPr>
        <w:ind w:left="3960" w:hanging="180"/>
      </w:pPr>
    </w:lvl>
    <w:lvl w:ilvl="6" w:tplc="E28A7690">
      <w:start w:val="1"/>
      <w:numFmt w:val="decimal"/>
      <w:lvlText w:val="%7."/>
      <w:lvlJc w:val="left"/>
      <w:pPr>
        <w:ind w:left="4680" w:hanging="360"/>
      </w:pPr>
    </w:lvl>
    <w:lvl w:ilvl="7" w:tplc="092E8C04">
      <w:start w:val="1"/>
      <w:numFmt w:val="lowerLetter"/>
      <w:lvlText w:val="%8."/>
      <w:lvlJc w:val="left"/>
      <w:pPr>
        <w:ind w:left="5400" w:hanging="360"/>
      </w:pPr>
    </w:lvl>
    <w:lvl w:ilvl="8" w:tplc="06E25586">
      <w:start w:val="1"/>
      <w:numFmt w:val="lowerRoman"/>
      <w:lvlText w:val="%9."/>
      <w:lvlJc w:val="right"/>
      <w:pPr>
        <w:ind w:left="6120" w:hanging="180"/>
      </w:pPr>
    </w:lvl>
  </w:abstractNum>
  <w:abstractNum w:abstractNumId="14" w15:restartNumberingAfterBreak="0">
    <w:nsid w:val="29B76C5C"/>
    <w:multiLevelType w:val="hybridMultilevel"/>
    <w:tmpl w:val="1DD4AFB2"/>
    <w:lvl w:ilvl="0" w:tplc="D338AD82">
      <w:start w:val="1"/>
      <w:numFmt w:val="decimal"/>
      <w:lvlText w:val="%1."/>
      <w:lvlJc w:val="left"/>
      <w:pPr>
        <w:ind w:left="1800" w:hanging="360"/>
      </w:pPr>
    </w:lvl>
    <w:lvl w:ilvl="1" w:tplc="D346BAC6">
      <w:start w:val="1"/>
      <w:numFmt w:val="lowerLetter"/>
      <w:lvlText w:val="%2."/>
      <w:lvlJc w:val="left"/>
      <w:pPr>
        <w:ind w:left="2520" w:hanging="360"/>
      </w:pPr>
    </w:lvl>
    <w:lvl w:ilvl="2" w:tplc="F6CA3090">
      <w:start w:val="1"/>
      <w:numFmt w:val="lowerRoman"/>
      <w:lvlText w:val="%3."/>
      <w:lvlJc w:val="right"/>
      <w:pPr>
        <w:ind w:left="3240" w:hanging="180"/>
      </w:pPr>
    </w:lvl>
    <w:lvl w:ilvl="3" w:tplc="51129B6C">
      <w:start w:val="1"/>
      <w:numFmt w:val="decimal"/>
      <w:lvlText w:val="%4."/>
      <w:lvlJc w:val="left"/>
      <w:pPr>
        <w:ind w:left="3960" w:hanging="360"/>
      </w:pPr>
    </w:lvl>
    <w:lvl w:ilvl="4" w:tplc="F9E2EF78">
      <w:start w:val="1"/>
      <w:numFmt w:val="lowerLetter"/>
      <w:lvlText w:val="%5."/>
      <w:lvlJc w:val="left"/>
      <w:pPr>
        <w:ind w:left="4680" w:hanging="360"/>
      </w:pPr>
    </w:lvl>
    <w:lvl w:ilvl="5" w:tplc="77EAEB08">
      <w:start w:val="1"/>
      <w:numFmt w:val="lowerRoman"/>
      <w:lvlText w:val="%6."/>
      <w:lvlJc w:val="right"/>
      <w:pPr>
        <w:ind w:left="5400" w:hanging="180"/>
      </w:pPr>
    </w:lvl>
    <w:lvl w:ilvl="6" w:tplc="50180026">
      <w:start w:val="1"/>
      <w:numFmt w:val="decimal"/>
      <w:lvlText w:val="%7."/>
      <w:lvlJc w:val="left"/>
      <w:pPr>
        <w:ind w:left="6120" w:hanging="360"/>
      </w:pPr>
    </w:lvl>
    <w:lvl w:ilvl="7" w:tplc="04C67238">
      <w:start w:val="1"/>
      <w:numFmt w:val="lowerLetter"/>
      <w:lvlText w:val="%8."/>
      <w:lvlJc w:val="left"/>
      <w:pPr>
        <w:ind w:left="6840" w:hanging="360"/>
      </w:pPr>
    </w:lvl>
    <w:lvl w:ilvl="8" w:tplc="2EB8AAFC">
      <w:start w:val="1"/>
      <w:numFmt w:val="lowerRoman"/>
      <w:lvlText w:val="%9."/>
      <w:lvlJc w:val="right"/>
      <w:pPr>
        <w:ind w:left="7560" w:hanging="180"/>
      </w:pPr>
    </w:lvl>
  </w:abstractNum>
  <w:abstractNum w:abstractNumId="15" w15:restartNumberingAfterBreak="0">
    <w:nsid w:val="2BB55D60"/>
    <w:multiLevelType w:val="hybridMultilevel"/>
    <w:tmpl w:val="EA0673F6"/>
    <w:lvl w:ilvl="0" w:tplc="2F9243B8">
      <w:start w:val="1"/>
      <w:numFmt w:val="decimal"/>
      <w:lvlText w:val="%1."/>
      <w:lvlJc w:val="left"/>
      <w:pPr>
        <w:ind w:left="720" w:hanging="360"/>
      </w:pPr>
    </w:lvl>
    <w:lvl w:ilvl="1" w:tplc="34B2E290">
      <w:start w:val="1"/>
      <w:numFmt w:val="lowerLetter"/>
      <w:lvlText w:val="%2."/>
      <w:lvlJc w:val="left"/>
      <w:pPr>
        <w:ind w:left="1440" w:hanging="360"/>
      </w:pPr>
    </w:lvl>
    <w:lvl w:ilvl="2" w:tplc="30AA541E">
      <w:start w:val="1"/>
      <w:numFmt w:val="lowerRoman"/>
      <w:lvlText w:val="%3."/>
      <w:lvlJc w:val="right"/>
      <w:pPr>
        <w:ind w:left="2160" w:hanging="180"/>
      </w:pPr>
    </w:lvl>
    <w:lvl w:ilvl="3" w:tplc="707CAF76">
      <w:start w:val="1"/>
      <w:numFmt w:val="decimal"/>
      <w:lvlText w:val="%4."/>
      <w:lvlJc w:val="left"/>
      <w:pPr>
        <w:ind w:left="2880" w:hanging="360"/>
      </w:pPr>
    </w:lvl>
    <w:lvl w:ilvl="4" w:tplc="EE48BE1C">
      <w:start w:val="1"/>
      <w:numFmt w:val="lowerLetter"/>
      <w:lvlText w:val="%5."/>
      <w:lvlJc w:val="left"/>
      <w:pPr>
        <w:ind w:left="3600" w:hanging="360"/>
      </w:pPr>
    </w:lvl>
    <w:lvl w:ilvl="5" w:tplc="D98C63A0">
      <w:start w:val="1"/>
      <w:numFmt w:val="lowerRoman"/>
      <w:lvlText w:val="%6."/>
      <w:lvlJc w:val="right"/>
      <w:pPr>
        <w:ind w:left="4320" w:hanging="180"/>
      </w:pPr>
    </w:lvl>
    <w:lvl w:ilvl="6" w:tplc="8FDEDB30">
      <w:start w:val="1"/>
      <w:numFmt w:val="decimal"/>
      <w:lvlText w:val="%7."/>
      <w:lvlJc w:val="left"/>
      <w:pPr>
        <w:ind w:left="5040" w:hanging="360"/>
      </w:pPr>
    </w:lvl>
    <w:lvl w:ilvl="7" w:tplc="5046E81A">
      <w:start w:val="1"/>
      <w:numFmt w:val="lowerLetter"/>
      <w:lvlText w:val="%8."/>
      <w:lvlJc w:val="left"/>
      <w:pPr>
        <w:ind w:left="5760" w:hanging="360"/>
      </w:pPr>
    </w:lvl>
    <w:lvl w:ilvl="8" w:tplc="EA6CD628">
      <w:start w:val="1"/>
      <w:numFmt w:val="lowerRoman"/>
      <w:lvlText w:val="%9."/>
      <w:lvlJc w:val="right"/>
      <w:pPr>
        <w:ind w:left="6480" w:hanging="180"/>
      </w:pPr>
    </w:lvl>
  </w:abstractNum>
  <w:abstractNum w:abstractNumId="16" w15:restartNumberingAfterBreak="0">
    <w:nsid w:val="2BE814F9"/>
    <w:multiLevelType w:val="multilevel"/>
    <w:tmpl w:val="7720A2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DD051EB"/>
    <w:multiLevelType w:val="multilevel"/>
    <w:tmpl w:val="C6F40A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5099E45"/>
    <w:multiLevelType w:val="hybridMultilevel"/>
    <w:tmpl w:val="FFFFFFFF"/>
    <w:lvl w:ilvl="0" w:tplc="42E6F1F4">
      <w:start w:val="1"/>
      <w:numFmt w:val="bullet"/>
      <w:lvlText w:val=""/>
      <w:lvlJc w:val="left"/>
      <w:pPr>
        <w:ind w:left="1800" w:hanging="360"/>
      </w:pPr>
      <w:rPr>
        <w:rFonts w:hint="default" w:ascii="Symbol" w:hAnsi="Symbol"/>
      </w:rPr>
    </w:lvl>
    <w:lvl w:ilvl="1" w:tplc="C7D8389A">
      <w:start w:val="1"/>
      <w:numFmt w:val="bullet"/>
      <w:lvlText w:val="o"/>
      <w:lvlJc w:val="left"/>
      <w:pPr>
        <w:ind w:left="2520" w:hanging="360"/>
      </w:pPr>
      <w:rPr>
        <w:rFonts w:hint="default" w:ascii="Courier New" w:hAnsi="Courier New"/>
      </w:rPr>
    </w:lvl>
    <w:lvl w:ilvl="2" w:tplc="F5F676DA">
      <w:start w:val="1"/>
      <w:numFmt w:val="bullet"/>
      <w:lvlText w:val=""/>
      <w:lvlJc w:val="left"/>
      <w:pPr>
        <w:ind w:left="3240" w:hanging="360"/>
      </w:pPr>
      <w:rPr>
        <w:rFonts w:hint="default" w:ascii="Wingdings" w:hAnsi="Wingdings"/>
      </w:rPr>
    </w:lvl>
    <w:lvl w:ilvl="3" w:tplc="145EDC38">
      <w:start w:val="1"/>
      <w:numFmt w:val="bullet"/>
      <w:lvlText w:val=""/>
      <w:lvlJc w:val="left"/>
      <w:pPr>
        <w:ind w:left="3960" w:hanging="360"/>
      </w:pPr>
      <w:rPr>
        <w:rFonts w:hint="default" w:ascii="Symbol" w:hAnsi="Symbol"/>
      </w:rPr>
    </w:lvl>
    <w:lvl w:ilvl="4" w:tplc="0FD4ACEE">
      <w:start w:val="1"/>
      <w:numFmt w:val="bullet"/>
      <w:lvlText w:val="o"/>
      <w:lvlJc w:val="left"/>
      <w:pPr>
        <w:ind w:left="4680" w:hanging="360"/>
      </w:pPr>
      <w:rPr>
        <w:rFonts w:hint="default" w:ascii="Courier New" w:hAnsi="Courier New"/>
      </w:rPr>
    </w:lvl>
    <w:lvl w:ilvl="5" w:tplc="D53033B4">
      <w:start w:val="1"/>
      <w:numFmt w:val="bullet"/>
      <w:lvlText w:val=""/>
      <w:lvlJc w:val="left"/>
      <w:pPr>
        <w:ind w:left="5400" w:hanging="360"/>
      </w:pPr>
      <w:rPr>
        <w:rFonts w:hint="default" w:ascii="Wingdings" w:hAnsi="Wingdings"/>
      </w:rPr>
    </w:lvl>
    <w:lvl w:ilvl="6" w:tplc="001806C6">
      <w:start w:val="1"/>
      <w:numFmt w:val="bullet"/>
      <w:lvlText w:val=""/>
      <w:lvlJc w:val="left"/>
      <w:pPr>
        <w:ind w:left="6120" w:hanging="360"/>
      </w:pPr>
      <w:rPr>
        <w:rFonts w:hint="default" w:ascii="Symbol" w:hAnsi="Symbol"/>
      </w:rPr>
    </w:lvl>
    <w:lvl w:ilvl="7" w:tplc="402670EE">
      <w:start w:val="1"/>
      <w:numFmt w:val="bullet"/>
      <w:lvlText w:val="o"/>
      <w:lvlJc w:val="left"/>
      <w:pPr>
        <w:ind w:left="6840" w:hanging="360"/>
      </w:pPr>
      <w:rPr>
        <w:rFonts w:hint="default" w:ascii="Courier New" w:hAnsi="Courier New"/>
      </w:rPr>
    </w:lvl>
    <w:lvl w:ilvl="8" w:tplc="EFF0649C">
      <w:start w:val="1"/>
      <w:numFmt w:val="bullet"/>
      <w:lvlText w:val=""/>
      <w:lvlJc w:val="left"/>
      <w:pPr>
        <w:ind w:left="7560" w:hanging="360"/>
      </w:pPr>
      <w:rPr>
        <w:rFonts w:hint="default" w:ascii="Wingdings" w:hAnsi="Wingdings"/>
      </w:rPr>
    </w:lvl>
  </w:abstractNum>
  <w:abstractNum w:abstractNumId="19" w15:restartNumberingAfterBreak="0">
    <w:nsid w:val="356E6A9B"/>
    <w:multiLevelType w:val="multilevel"/>
    <w:tmpl w:val="13C6DA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8EDB7EA"/>
    <w:multiLevelType w:val="hybridMultilevel"/>
    <w:tmpl w:val="114E3E92"/>
    <w:lvl w:ilvl="0" w:tplc="C81EB734">
      <w:start w:val="1"/>
      <w:numFmt w:val="decimal"/>
      <w:lvlText w:val="%1."/>
      <w:lvlJc w:val="left"/>
      <w:pPr>
        <w:ind w:left="720" w:hanging="360"/>
      </w:pPr>
    </w:lvl>
    <w:lvl w:ilvl="1" w:tplc="DC86B178">
      <w:start w:val="1"/>
      <w:numFmt w:val="lowerLetter"/>
      <w:lvlText w:val="%2."/>
      <w:lvlJc w:val="left"/>
      <w:pPr>
        <w:ind w:left="1440" w:hanging="360"/>
      </w:pPr>
    </w:lvl>
    <w:lvl w:ilvl="2" w:tplc="F7E22416">
      <w:start w:val="1"/>
      <w:numFmt w:val="lowerRoman"/>
      <w:lvlText w:val="%3."/>
      <w:lvlJc w:val="right"/>
      <w:pPr>
        <w:ind w:left="2160" w:hanging="180"/>
      </w:pPr>
    </w:lvl>
    <w:lvl w:ilvl="3" w:tplc="D48819A4">
      <w:start w:val="1"/>
      <w:numFmt w:val="decimal"/>
      <w:lvlText w:val="%4."/>
      <w:lvlJc w:val="left"/>
      <w:pPr>
        <w:ind w:left="2880" w:hanging="360"/>
      </w:pPr>
    </w:lvl>
    <w:lvl w:ilvl="4" w:tplc="E7F2CB6C">
      <w:start w:val="1"/>
      <w:numFmt w:val="lowerLetter"/>
      <w:lvlText w:val="%5."/>
      <w:lvlJc w:val="left"/>
      <w:pPr>
        <w:ind w:left="3600" w:hanging="360"/>
      </w:pPr>
    </w:lvl>
    <w:lvl w:ilvl="5" w:tplc="999A525E">
      <w:start w:val="1"/>
      <w:numFmt w:val="lowerRoman"/>
      <w:lvlText w:val="%6."/>
      <w:lvlJc w:val="right"/>
      <w:pPr>
        <w:ind w:left="4320" w:hanging="180"/>
      </w:pPr>
    </w:lvl>
    <w:lvl w:ilvl="6" w:tplc="55D89384">
      <w:start w:val="1"/>
      <w:numFmt w:val="decimal"/>
      <w:lvlText w:val="%7."/>
      <w:lvlJc w:val="left"/>
      <w:pPr>
        <w:ind w:left="5040" w:hanging="360"/>
      </w:pPr>
    </w:lvl>
    <w:lvl w:ilvl="7" w:tplc="B876262E">
      <w:start w:val="1"/>
      <w:numFmt w:val="lowerLetter"/>
      <w:lvlText w:val="%8."/>
      <w:lvlJc w:val="left"/>
      <w:pPr>
        <w:ind w:left="5760" w:hanging="360"/>
      </w:pPr>
    </w:lvl>
    <w:lvl w:ilvl="8" w:tplc="3710E384">
      <w:start w:val="1"/>
      <w:numFmt w:val="lowerRoman"/>
      <w:lvlText w:val="%9."/>
      <w:lvlJc w:val="right"/>
      <w:pPr>
        <w:ind w:left="6480" w:hanging="180"/>
      </w:pPr>
    </w:lvl>
  </w:abstractNum>
  <w:abstractNum w:abstractNumId="21" w15:restartNumberingAfterBreak="0">
    <w:nsid w:val="3AEF291A"/>
    <w:multiLevelType w:val="hybridMultilevel"/>
    <w:tmpl w:val="FFFFFFFF"/>
    <w:lvl w:ilvl="0" w:tplc="0D921590">
      <w:start w:val="1"/>
      <w:numFmt w:val="bullet"/>
      <w:lvlText w:val=""/>
      <w:lvlJc w:val="left"/>
      <w:pPr>
        <w:ind w:left="1800" w:hanging="360"/>
      </w:pPr>
      <w:rPr>
        <w:rFonts w:hint="default" w:ascii="Symbol" w:hAnsi="Symbol"/>
      </w:rPr>
    </w:lvl>
    <w:lvl w:ilvl="1" w:tplc="7EFC310C">
      <w:start w:val="1"/>
      <w:numFmt w:val="bullet"/>
      <w:lvlText w:val="o"/>
      <w:lvlJc w:val="left"/>
      <w:pPr>
        <w:ind w:left="2520" w:hanging="360"/>
      </w:pPr>
      <w:rPr>
        <w:rFonts w:hint="default" w:ascii="Courier New" w:hAnsi="Courier New"/>
      </w:rPr>
    </w:lvl>
    <w:lvl w:ilvl="2" w:tplc="FB14B5A6">
      <w:start w:val="1"/>
      <w:numFmt w:val="bullet"/>
      <w:lvlText w:val=""/>
      <w:lvlJc w:val="left"/>
      <w:pPr>
        <w:ind w:left="3240" w:hanging="360"/>
      </w:pPr>
      <w:rPr>
        <w:rFonts w:hint="default" w:ascii="Wingdings" w:hAnsi="Wingdings"/>
      </w:rPr>
    </w:lvl>
    <w:lvl w:ilvl="3" w:tplc="44EA3FBA">
      <w:start w:val="1"/>
      <w:numFmt w:val="bullet"/>
      <w:lvlText w:val=""/>
      <w:lvlJc w:val="left"/>
      <w:pPr>
        <w:ind w:left="3960" w:hanging="360"/>
      </w:pPr>
      <w:rPr>
        <w:rFonts w:hint="default" w:ascii="Symbol" w:hAnsi="Symbol"/>
      </w:rPr>
    </w:lvl>
    <w:lvl w:ilvl="4" w:tplc="0F244CBE">
      <w:start w:val="1"/>
      <w:numFmt w:val="bullet"/>
      <w:lvlText w:val="o"/>
      <w:lvlJc w:val="left"/>
      <w:pPr>
        <w:ind w:left="4680" w:hanging="360"/>
      </w:pPr>
      <w:rPr>
        <w:rFonts w:hint="default" w:ascii="Courier New" w:hAnsi="Courier New"/>
      </w:rPr>
    </w:lvl>
    <w:lvl w:ilvl="5" w:tplc="70F01FC8">
      <w:start w:val="1"/>
      <w:numFmt w:val="bullet"/>
      <w:lvlText w:val=""/>
      <w:lvlJc w:val="left"/>
      <w:pPr>
        <w:ind w:left="5400" w:hanging="360"/>
      </w:pPr>
      <w:rPr>
        <w:rFonts w:hint="default" w:ascii="Wingdings" w:hAnsi="Wingdings"/>
      </w:rPr>
    </w:lvl>
    <w:lvl w:ilvl="6" w:tplc="88C09F42">
      <w:start w:val="1"/>
      <w:numFmt w:val="bullet"/>
      <w:lvlText w:val=""/>
      <w:lvlJc w:val="left"/>
      <w:pPr>
        <w:ind w:left="6120" w:hanging="360"/>
      </w:pPr>
      <w:rPr>
        <w:rFonts w:hint="default" w:ascii="Symbol" w:hAnsi="Symbol"/>
      </w:rPr>
    </w:lvl>
    <w:lvl w:ilvl="7" w:tplc="4A2E4E86">
      <w:start w:val="1"/>
      <w:numFmt w:val="bullet"/>
      <w:lvlText w:val="o"/>
      <w:lvlJc w:val="left"/>
      <w:pPr>
        <w:ind w:left="6840" w:hanging="360"/>
      </w:pPr>
      <w:rPr>
        <w:rFonts w:hint="default" w:ascii="Courier New" w:hAnsi="Courier New"/>
      </w:rPr>
    </w:lvl>
    <w:lvl w:ilvl="8" w:tplc="DA52126E">
      <w:start w:val="1"/>
      <w:numFmt w:val="bullet"/>
      <w:lvlText w:val=""/>
      <w:lvlJc w:val="left"/>
      <w:pPr>
        <w:ind w:left="7560" w:hanging="360"/>
      </w:pPr>
      <w:rPr>
        <w:rFonts w:hint="default" w:ascii="Wingdings" w:hAnsi="Wingdings"/>
      </w:rPr>
    </w:lvl>
  </w:abstractNum>
  <w:abstractNum w:abstractNumId="22" w15:restartNumberingAfterBreak="0">
    <w:nsid w:val="436B30C6"/>
    <w:multiLevelType w:val="hybridMultilevel"/>
    <w:tmpl w:val="FFFFFFFF"/>
    <w:lvl w:ilvl="0" w:tplc="E362A452">
      <w:start w:val="1"/>
      <w:numFmt w:val="bullet"/>
      <w:lvlText w:val=""/>
      <w:lvlJc w:val="left"/>
      <w:pPr>
        <w:ind w:left="1800" w:hanging="360"/>
      </w:pPr>
      <w:rPr>
        <w:rFonts w:hint="default" w:ascii="Symbol" w:hAnsi="Symbol"/>
      </w:rPr>
    </w:lvl>
    <w:lvl w:ilvl="1" w:tplc="754415B4">
      <w:start w:val="1"/>
      <w:numFmt w:val="bullet"/>
      <w:lvlText w:val="o"/>
      <w:lvlJc w:val="left"/>
      <w:pPr>
        <w:ind w:left="2520" w:hanging="360"/>
      </w:pPr>
      <w:rPr>
        <w:rFonts w:hint="default" w:ascii="Courier New" w:hAnsi="Courier New"/>
      </w:rPr>
    </w:lvl>
    <w:lvl w:ilvl="2" w:tplc="E5904B4C">
      <w:start w:val="1"/>
      <w:numFmt w:val="bullet"/>
      <w:lvlText w:val=""/>
      <w:lvlJc w:val="left"/>
      <w:pPr>
        <w:ind w:left="3240" w:hanging="360"/>
      </w:pPr>
      <w:rPr>
        <w:rFonts w:hint="default" w:ascii="Wingdings" w:hAnsi="Wingdings"/>
      </w:rPr>
    </w:lvl>
    <w:lvl w:ilvl="3" w:tplc="29C24964">
      <w:start w:val="1"/>
      <w:numFmt w:val="bullet"/>
      <w:lvlText w:val=""/>
      <w:lvlJc w:val="left"/>
      <w:pPr>
        <w:ind w:left="3960" w:hanging="360"/>
      </w:pPr>
      <w:rPr>
        <w:rFonts w:hint="default" w:ascii="Symbol" w:hAnsi="Symbol"/>
      </w:rPr>
    </w:lvl>
    <w:lvl w:ilvl="4" w:tplc="DEAE7A48">
      <w:start w:val="1"/>
      <w:numFmt w:val="bullet"/>
      <w:lvlText w:val="o"/>
      <w:lvlJc w:val="left"/>
      <w:pPr>
        <w:ind w:left="4680" w:hanging="360"/>
      </w:pPr>
      <w:rPr>
        <w:rFonts w:hint="default" w:ascii="Courier New" w:hAnsi="Courier New"/>
      </w:rPr>
    </w:lvl>
    <w:lvl w:ilvl="5" w:tplc="9266FF50">
      <w:start w:val="1"/>
      <w:numFmt w:val="bullet"/>
      <w:lvlText w:val=""/>
      <w:lvlJc w:val="left"/>
      <w:pPr>
        <w:ind w:left="5400" w:hanging="360"/>
      </w:pPr>
      <w:rPr>
        <w:rFonts w:hint="default" w:ascii="Wingdings" w:hAnsi="Wingdings"/>
      </w:rPr>
    </w:lvl>
    <w:lvl w:ilvl="6" w:tplc="256E6FE4">
      <w:start w:val="1"/>
      <w:numFmt w:val="bullet"/>
      <w:lvlText w:val=""/>
      <w:lvlJc w:val="left"/>
      <w:pPr>
        <w:ind w:left="6120" w:hanging="360"/>
      </w:pPr>
      <w:rPr>
        <w:rFonts w:hint="default" w:ascii="Symbol" w:hAnsi="Symbol"/>
      </w:rPr>
    </w:lvl>
    <w:lvl w:ilvl="7" w:tplc="0EF0869C">
      <w:start w:val="1"/>
      <w:numFmt w:val="bullet"/>
      <w:lvlText w:val="o"/>
      <w:lvlJc w:val="left"/>
      <w:pPr>
        <w:ind w:left="6840" w:hanging="360"/>
      </w:pPr>
      <w:rPr>
        <w:rFonts w:hint="default" w:ascii="Courier New" w:hAnsi="Courier New"/>
      </w:rPr>
    </w:lvl>
    <w:lvl w:ilvl="8" w:tplc="ACA488C6">
      <w:start w:val="1"/>
      <w:numFmt w:val="bullet"/>
      <w:lvlText w:val=""/>
      <w:lvlJc w:val="left"/>
      <w:pPr>
        <w:ind w:left="7560" w:hanging="360"/>
      </w:pPr>
      <w:rPr>
        <w:rFonts w:hint="default" w:ascii="Wingdings" w:hAnsi="Wingdings"/>
      </w:rPr>
    </w:lvl>
  </w:abstractNum>
  <w:abstractNum w:abstractNumId="23" w15:restartNumberingAfterBreak="0">
    <w:nsid w:val="45F9222C"/>
    <w:multiLevelType w:val="multilevel"/>
    <w:tmpl w:val="373E91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5A05F4B"/>
    <w:multiLevelType w:val="hybridMultilevel"/>
    <w:tmpl w:val="EDA8D1E2"/>
    <w:lvl w:ilvl="0" w:tplc="749CF3B8">
      <w:start w:val="1"/>
      <w:numFmt w:val="bullet"/>
      <w:lvlText w:val=""/>
      <w:lvlJc w:val="left"/>
      <w:pPr>
        <w:ind w:left="720" w:hanging="360"/>
      </w:pPr>
      <w:rPr>
        <w:rFonts w:hint="default" w:ascii="Symbol" w:hAnsi="Symbol"/>
      </w:rPr>
    </w:lvl>
    <w:lvl w:ilvl="1" w:tplc="90BE63AA">
      <w:start w:val="1"/>
      <w:numFmt w:val="bullet"/>
      <w:lvlText w:val="o"/>
      <w:lvlJc w:val="left"/>
      <w:pPr>
        <w:ind w:left="1440" w:hanging="360"/>
      </w:pPr>
      <w:rPr>
        <w:rFonts w:hint="default" w:ascii="Courier New" w:hAnsi="Courier New"/>
      </w:rPr>
    </w:lvl>
    <w:lvl w:ilvl="2" w:tplc="FAAC5FDC">
      <w:start w:val="1"/>
      <w:numFmt w:val="bullet"/>
      <w:lvlText w:val=""/>
      <w:lvlJc w:val="left"/>
      <w:pPr>
        <w:ind w:left="2160" w:hanging="360"/>
      </w:pPr>
      <w:rPr>
        <w:rFonts w:hint="default" w:ascii="Wingdings" w:hAnsi="Wingdings"/>
      </w:rPr>
    </w:lvl>
    <w:lvl w:ilvl="3" w:tplc="D6C4D06E">
      <w:start w:val="1"/>
      <w:numFmt w:val="bullet"/>
      <w:lvlText w:val=""/>
      <w:lvlJc w:val="left"/>
      <w:pPr>
        <w:ind w:left="2880" w:hanging="360"/>
      </w:pPr>
      <w:rPr>
        <w:rFonts w:hint="default" w:ascii="Symbol" w:hAnsi="Symbol"/>
      </w:rPr>
    </w:lvl>
    <w:lvl w:ilvl="4" w:tplc="C97048F2">
      <w:start w:val="1"/>
      <w:numFmt w:val="bullet"/>
      <w:lvlText w:val="o"/>
      <w:lvlJc w:val="left"/>
      <w:pPr>
        <w:ind w:left="3600" w:hanging="360"/>
      </w:pPr>
      <w:rPr>
        <w:rFonts w:hint="default" w:ascii="Courier New" w:hAnsi="Courier New"/>
      </w:rPr>
    </w:lvl>
    <w:lvl w:ilvl="5" w:tplc="EF841C88">
      <w:start w:val="1"/>
      <w:numFmt w:val="bullet"/>
      <w:lvlText w:val=""/>
      <w:lvlJc w:val="left"/>
      <w:pPr>
        <w:ind w:left="4320" w:hanging="360"/>
      </w:pPr>
      <w:rPr>
        <w:rFonts w:hint="default" w:ascii="Wingdings" w:hAnsi="Wingdings"/>
      </w:rPr>
    </w:lvl>
    <w:lvl w:ilvl="6" w:tplc="0038D662">
      <w:start w:val="1"/>
      <w:numFmt w:val="bullet"/>
      <w:lvlText w:val=""/>
      <w:lvlJc w:val="left"/>
      <w:pPr>
        <w:ind w:left="5040" w:hanging="360"/>
      </w:pPr>
      <w:rPr>
        <w:rFonts w:hint="default" w:ascii="Symbol" w:hAnsi="Symbol"/>
      </w:rPr>
    </w:lvl>
    <w:lvl w:ilvl="7" w:tplc="F4A02730">
      <w:start w:val="1"/>
      <w:numFmt w:val="bullet"/>
      <w:lvlText w:val="o"/>
      <w:lvlJc w:val="left"/>
      <w:pPr>
        <w:ind w:left="5760" w:hanging="360"/>
      </w:pPr>
      <w:rPr>
        <w:rFonts w:hint="default" w:ascii="Courier New" w:hAnsi="Courier New"/>
      </w:rPr>
    </w:lvl>
    <w:lvl w:ilvl="8" w:tplc="A164E3F4">
      <w:start w:val="1"/>
      <w:numFmt w:val="bullet"/>
      <w:lvlText w:val=""/>
      <w:lvlJc w:val="left"/>
      <w:pPr>
        <w:ind w:left="6480" w:hanging="360"/>
      </w:pPr>
      <w:rPr>
        <w:rFonts w:hint="default" w:ascii="Wingdings" w:hAnsi="Wingdings"/>
      </w:rPr>
    </w:lvl>
  </w:abstractNum>
  <w:abstractNum w:abstractNumId="25" w15:restartNumberingAfterBreak="0">
    <w:nsid w:val="5B982E4D"/>
    <w:multiLevelType w:val="multilevel"/>
    <w:tmpl w:val="0A0816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E47AE8"/>
    <w:multiLevelType w:val="multilevel"/>
    <w:tmpl w:val="BC209C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3B0AEFC"/>
    <w:multiLevelType w:val="hybridMultilevel"/>
    <w:tmpl w:val="8D36BC1E"/>
    <w:lvl w:ilvl="0" w:tplc="1F56AB66">
      <w:start w:val="1"/>
      <w:numFmt w:val="decimal"/>
      <w:lvlText w:val="%1."/>
      <w:lvlJc w:val="left"/>
      <w:pPr>
        <w:ind w:left="360" w:hanging="360"/>
      </w:pPr>
      <w:rPr>
        <w:rFonts w:hint="default" w:ascii="Calibri" w:hAnsi="Calibri"/>
      </w:rPr>
    </w:lvl>
    <w:lvl w:ilvl="1" w:tplc="ECC870D0">
      <w:start w:val="1"/>
      <w:numFmt w:val="lowerLetter"/>
      <w:lvlText w:val="%2."/>
      <w:lvlJc w:val="left"/>
      <w:pPr>
        <w:ind w:left="1080" w:hanging="360"/>
      </w:pPr>
    </w:lvl>
    <w:lvl w:ilvl="2" w:tplc="62A0EBD6">
      <w:start w:val="1"/>
      <w:numFmt w:val="lowerRoman"/>
      <w:lvlText w:val="%3."/>
      <w:lvlJc w:val="right"/>
      <w:pPr>
        <w:ind w:left="1800" w:hanging="180"/>
      </w:pPr>
    </w:lvl>
    <w:lvl w:ilvl="3" w:tplc="36188292">
      <w:start w:val="1"/>
      <w:numFmt w:val="decimal"/>
      <w:lvlText w:val="%4."/>
      <w:lvlJc w:val="left"/>
      <w:pPr>
        <w:ind w:left="2520" w:hanging="360"/>
      </w:pPr>
    </w:lvl>
    <w:lvl w:ilvl="4" w:tplc="79508AFC">
      <w:start w:val="1"/>
      <w:numFmt w:val="lowerLetter"/>
      <w:lvlText w:val="%5."/>
      <w:lvlJc w:val="left"/>
      <w:pPr>
        <w:ind w:left="3240" w:hanging="360"/>
      </w:pPr>
    </w:lvl>
    <w:lvl w:ilvl="5" w:tplc="511C124C">
      <w:start w:val="1"/>
      <w:numFmt w:val="lowerRoman"/>
      <w:lvlText w:val="%6."/>
      <w:lvlJc w:val="right"/>
      <w:pPr>
        <w:ind w:left="3960" w:hanging="180"/>
      </w:pPr>
    </w:lvl>
    <w:lvl w:ilvl="6" w:tplc="40CC2B6E">
      <w:start w:val="1"/>
      <w:numFmt w:val="decimal"/>
      <w:lvlText w:val="%7."/>
      <w:lvlJc w:val="left"/>
      <w:pPr>
        <w:ind w:left="4680" w:hanging="360"/>
      </w:pPr>
    </w:lvl>
    <w:lvl w:ilvl="7" w:tplc="8F94C3C4">
      <w:start w:val="1"/>
      <w:numFmt w:val="lowerLetter"/>
      <w:lvlText w:val="%8."/>
      <w:lvlJc w:val="left"/>
      <w:pPr>
        <w:ind w:left="5400" w:hanging="360"/>
      </w:pPr>
    </w:lvl>
    <w:lvl w:ilvl="8" w:tplc="D5ACC4AC">
      <w:start w:val="1"/>
      <w:numFmt w:val="lowerRoman"/>
      <w:lvlText w:val="%9."/>
      <w:lvlJc w:val="right"/>
      <w:pPr>
        <w:ind w:left="6120" w:hanging="180"/>
      </w:pPr>
    </w:lvl>
  </w:abstractNum>
  <w:abstractNum w:abstractNumId="28" w15:restartNumberingAfterBreak="0">
    <w:nsid w:val="66917A0E"/>
    <w:multiLevelType w:val="hybridMultilevel"/>
    <w:tmpl w:val="FFFFFFFF"/>
    <w:lvl w:ilvl="0" w:tplc="4CF01D72">
      <w:start w:val="1"/>
      <w:numFmt w:val="bullet"/>
      <w:lvlText w:val=""/>
      <w:lvlJc w:val="left"/>
      <w:pPr>
        <w:ind w:left="1800" w:hanging="360"/>
      </w:pPr>
      <w:rPr>
        <w:rFonts w:hint="default" w:ascii="Symbol" w:hAnsi="Symbol"/>
      </w:rPr>
    </w:lvl>
    <w:lvl w:ilvl="1" w:tplc="E1588EAC">
      <w:start w:val="1"/>
      <w:numFmt w:val="bullet"/>
      <w:lvlText w:val="o"/>
      <w:lvlJc w:val="left"/>
      <w:pPr>
        <w:ind w:left="2520" w:hanging="360"/>
      </w:pPr>
      <w:rPr>
        <w:rFonts w:hint="default" w:ascii="Courier New" w:hAnsi="Courier New"/>
      </w:rPr>
    </w:lvl>
    <w:lvl w:ilvl="2" w:tplc="F12A8942">
      <w:start w:val="1"/>
      <w:numFmt w:val="bullet"/>
      <w:lvlText w:val=""/>
      <w:lvlJc w:val="left"/>
      <w:pPr>
        <w:ind w:left="3240" w:hanging="360"/>
      </w:pPr>
      <w:rPr>
        <w:rFonts w:hint="default" w:ascii="Wingdings" w:hAnsi="Wingdings"/>
      </w:rPr>
    </w:lvl>
    <w:lvl w:ilvl="3" w:tplc="14B2323A">
      <w:start w:val="1"/>
      <w:numFmt w:val="bullet"/>
      <w:lvlText w:val=""/>
      <w:lvlJc w:val="left"/>
      <w:pPr>
        <w:ind w:left="3960" w:hanging="360"/>
      </w:pPr>
      <w:rPr>
        <w:rFonts w:hint="default" w:ascii="Symbol" w:hAnsi="Symbol"/>
      </w:rPr>
    </w:lvl>
    <w:lvl w:ilvl="4" w:tplc="2BF4BA24">
      <w:start w:val="1"/>
      <w:numFmt w:val="bullet"/>
      <w:lvlText w:val="o"/>
      <w:lvlJc w:val="left"/>
      <w:pPr>
        <w:ind w:left="4680" w:hanging="360"/>
      </w:pPr>
      <w:rPr>
        <w:rFonts w:hint="default" w:ascii="Courier New" w:hAnsi="Courier New"/>
      </w:rPr>
    </w:lvl>
    <w:lvl w:ilvl="5" w:tplc="8D3E24FC">
      <w:start w:val="1"/>
      <w:numFmt w:val="bullet"/>
      <w:lvlText w:val=""/>
      <w:lvlJc w:val="left"/>
      <w:pPr>
        <w:ind w:left="5400" w:hanging="360"/>
      </w:pPr>
      <w:rPr>
        <w:rFonts w:hint="default" w:ascii="Wingdings" w:hAnsi="Wingdings"/>
      </w:rPr>
    </w:lvl>
    <w:lvl w:ilvl="6" w:tplc="29367EAC">
      <w:start w:val="1"/>
      <w:numFmt w:val="bullet"/>
      <w:lvlText w:val=""/>
      <w:lvlJc w:val="left"/>
      <w:pPr>
        <w:ind w:left="6120" w:hanging="360"/>
      </w:pPr>
      <w:rPr>
        <w:rFonts w:hint="default" w:ascii="Symbol" w:hAnsi="Symbol"/>
      </w:rPr>
    </w:lvl>
    <w:lvl w:ilvl="7" w:tplc="29980C10">
      <w:start w:val="1"/>
      <w:numFmt w:val="bullet"/>
      <w:lvlText w:val="o"/>
      <w:lvlJc w:val="left"/>
      <w:pPr>
        <w:ind w:left="6840" w:hanging="360"/>
      </w:pPr>
      <w:rPr>
        <w:rFonts w:hint="default" w:ascii="Courier New" w:hAnsi="Courier New"/>
      </w:rPr>
    </w:lvl>
    <w:lvl w:ilvl="8" w:tplc="3EEA2526">
      <w:start w:val="1"/>
      <w:numFmt w:val="bullet"/>
      <w:lvlText w:val=""/>
      <w:lvlJc w:val="left"/>
      <w:pPr>
        <w:ind w:left="7560" w:hanging="360"/>
      </w:pPr>
      <w:rPr>
        <w:rFonts w:hint="default" w:ascii="Wingdings" w:hAnsi="Wingdings"/>
      </w:rPr>
    </w:lvl>
  </w:abstractNum>
  <w:abstractNum w:abstractNumId="29" w15:restartNumberingAfterBreak="0">
    <w:nsid w:val="6AA66D35"/>
    <w:multiLevelType w:val="hybridMultilevel"/>
    <w:tmpl w:val="FFFFFFFF"/>
    <w:lvl w:ilvl="0" w:tplc="8D463DF8">
      <w:start w:val="1"/>
      <w:numFmt w:val="bullet"/>
      <w:lvlText w:val=""/>
      <w:lvlJc w:val="left"/>
      <w:pPr>
        <w:ind w:left="1800" w:hanging="360"/>
      </w:pPr>
      <w:rPr>
        <w:rFonts w:hint="default" w:ascii="Symbol" w:hAnsi="Symbol"/>
      </w:rPr>
    </w:lvl>
    <w:lvl w:ilvl="1" w:tplc="DE1695A4">
      <w:start w:val="1"/>
      <w:numFmt w:val="bullet"/>
      <w:lvlText w:val="o"/>
      <w:lvlJc w:val="left"/>
      <w:pPr>
        <w:ind w:left="2520" w:hanging="360"/>
      </w:pPr>
      <w:rPr>
        <w:rFonts w:hint="default" w:ascii="Courier New" w:hAnsi="Courier New"/>
      </w:rPr>
    </w:lvl>
    <w:lvl w:ilvl="2" w:tplc="195A0D5E">
      <w:start w:val="1"/>
      <w:numFmt w:val="bullet"/>
      <w:lvlText w:val=""/>
      <w:lvlJc w:val="left"/>
      <w:pPr>
        <w:ind w:left="3240" w:hanging="360"/>
      </w:pPr>
      <w:rPr>
        <w:rFonts w:hint="default" w:ascii="Wingdings" w:hAnsi="Wingdings"/>
      </w:rPr>
    </w:lvl>
    <w:lvl w:ilvl="3" w:tplc="3B162D94">
      <w:start w:val="1"/>
      <w:numFmt w:val="bullet"/>
      <w:lvlText w:val=""/>
      <w:lvlJc w:val="left"/>
      <w:pPr>
        <w:ind w:left="3960" w:hanging="360"/>
      </w:pPr>
      <w:rPr>
        <w:rFonts w:hint="default" w:ascii="Symbol" w:hAnsi="Symbol"/>
      </w:rPr>
    </w:lvl>
    <w:lvl w:ilvl="4" w:tplc="035409C0">
      <w:start w:val="1"/>
      <w:numFmt w:val="bullet"/>
      <w:lvlText w:val="o"/>
      <w:lvlJc w:val="left"/>
      <w:pPr>
        <w:ind w:left="4680" w:hanging="360"/>
      </w:pPr>
      <w:rPr>
        <w:rFonts w:hint="default" w:ascii="Courier New" w:hAnsi="Courier New"/>
      </w:rPr>
    </w:lvl>
    <w:lvl w:ilvl="5" w:tplc="5448A820">
      <w:start w:val="1"/>
      <w:numFmt w:val="bullet"/>
      <w:lvlText w:val=""/>
      <w:lvlJc w:val="left"/>
      <w:pPr>
        <w:ind w:left="5400" w:hanging="360"/>
      </w:pPr>
      <w:rPr>
        <w:rFonts w:hint="default" w:ascii="Wingdings" w:hAnsi="Wingdings"/>
      </w:rPr>
    </w:lvl>
    <w:lvl w:ilvl="6" w:tplc="70F03488">
      <w:start w:val="1"/>
      <w:numFmt w:val="bullet"/>
      <w:lvlText w:val=""/>
      <w:lvlJc w:val="left"/>
      <w:pPr>
        <w:ind w:left="6120" w:hanging="360"/>
      </w:pPr>
      <w:rPr>
        <w:rFonts w:hint="default" w:ascii="Symbol" w:hAnsi="Symbol"/>
      </w:rPr>
    </w:lvl>
    <w:lvl w:ilvl="7" w:tplc="957EA926">
      <w:start w:val="1"/>
      <w:numFmt w:val="bullet"/>
      <w:lvlText w:val="o"/>
      <w:lvlJc w:val="left"/>
      <w:pPr>
        <w:ind w:left="6840" w:hanging="360"/>
      </w:pPr>
      <w:rPr>
        <w:rFonts w:hint="default" w:ascii="Courier New" w:hAnsi="Courier New"/>
      </w:rPr>
    </w:lvl>
    <w:lvl w:ilvl="8" w:tplc="A72EF9DA">
      <w:start w:val="1"/>
      <w:numFmt w:val="bullet"/>
      <w:lvlText w:val=""/>
      <w:lvlJc w:val="left"/>
      <w:pPr>
        <w:ind w:left="7560" w:hanging="360"/>
      </w:pPr>
      <w:rPr>
        <w:rFonts w:hint="default" w:ascii="Wingdings" w:hAnsi="Wingdings"/>
      </w:rPr>
    </w:lvl>
  </w:abstractNum>
  <w:abstractNum w:abstractNumId="30" w15:restartNumberingAfterBreak="0">
    <w:nsid w:val="6DC4441C"/>
    <w:multiLevelType w:val="multilevel"/>
    <w:tmpl w:val="4FE684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22542D7"/>
    <w:multiLevelType w:val="multilevel"/>
    <w:tmpl w:val="F648C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5072069"/>
    <w:multiLevelType w:val="hybridMultilevel"/>
    <w:tmpl w:val="5E344776"/>
    <w:lvl w:ilvl="0" w:tplc="CD863D7C">
      <w:start w:val="1"/>
      <w:numFmt w:val="decimal"/>
      <w:lvlText w:val="%1."/>
      <w:lvlJc w:val="left"/>
      <w:pPr>
        <w:ind w:left="1800" w:hanging="360"/>
      </w:pPr>
    </w:lvl>
    <w:lvl w:ilvl="1" w:tplc="15804D24">
      <w:start w:val="1"/>
      <w:numFmt w:val="lowerLetter"/>
      <w:lvlText w:val="%2."/>
      <w:lvlJc w:val="left"/>
      <w:pPr>
        <w:ind w:left="2520" w:hanging="360"/>
      </w:pPr>
    </w:lvl>
    <w:lvl w:ilvl="2" w:tplc="B8F64928">
      <w:start w:val="1"/>
      <w:numFmt w:val="lowerRoman"/>
      <w:lvlText w:val="%3."/>
      <w:lvlJc w:val="right"/>
      <w:pPr>
        <w:ind w:left="3240" w:hanging="180"/>
      </w:pPr>
    </w:lvl>
    <w:lvl w:ilvl="3" w:tplc="07D4C6C8">
      <w:start w:val="1"/>
      <w:numFmt w:val="decimal"/>
      <w:lvlText w:val="%4."/>
      <w:lvlJc w:val="left"/>
      <w:pPr>
        <w:ind w:left="3960" w:hanging="360"/>
      </w:pPr>
    </w:lvl>
    <w:lvl w:ilvl="4" w:tplc="636A4FAC">
      <w:start w:val="1"/>
      <w:numFmt w:val="lowerLetter"/>
      <w:lvlText w:val="%5."/>
      <w:lvlJc w:val="left"/>
      <w:pPr>
        <w:ind w:left="4680" w:hanging="360"/>
      </w:pPr>
    </w:lvl>
    <w:lvl w:ilvl="5" w:tplc="11044068">
      <w:start w:val="1"/>
      <w:numFmt w:val="lowerRoman"/>
      <w:lvlText w:val="%6."/>
      <w:lvlJc w:val="right"/>
      <w:pPr>
        <w:ind w:left="5400" w:hanging="180"/>
      </w:pPr>
    </w:lvl>
    <w:lvl w:ilvl="6" w:tplc="54ACD384">
      <w:start w:val="1"/>
      <w:numFmt w:val="decimal"/>
      <w:lvlText w:val="%7."/>
      <w:lvlJc w:val="left"/>
      <w:pPr>
        <w:ind w:left="6120" w:hanging="360"/>
      </w:pPr>
    </w:lvl>
    <w:lvl w:ilvl="7" w:tplc="FD30B568">
      <w:start w:val="1"/>
      <w:numFmt w:val="lowerLetter"/>
      <w:lvlText w:val="%8."/>
      <w:lvlJc w:val="left"/>
      <w:pPr>
        <w:ind w:left="6840" w:hanging="360"/>
      </w:pPr>
    </w:lvl>
    <w:lvl w:ilvl="8" w:tplc="0ABE6A84">
      <w:start w:val="1"/>
      <w:numFmt w:val="lowerRoman"/>
      <w:lvlText w:val="%9."/>
      <w:lvlJc w:val="right"/>
      <w:pPr>
        <w:ind w:left="7560" w:hanging="180"/>
      </w:pPr>
    </w:lvl>
  </w:abstractNum>
  <w:abstractNum w:abstractNumId="33" w15:restartNumberingAfterBreak="0">
    <w:nsid w:val="75F63333"/>
    <w:multiLevelType w:val="multilevel"/>
    <w:tmpl w:val="AD8A07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8330518"/>
    <w:multiLevelType w:val="multilevel"/>
    <w:tmpl w:val="19B0F4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84C847D"/>
    <w:multiLevelType w:val="hybridMultilevel"/>
    <w:tmpl w:val="1AD6D546"/>
    <w:lvl w:ilvl="0" w:tplc="65B41F30">
      <w:start w:val="1"/>
      <w:numFmt w:val="decimal"/>
      <w:lvlText w:val="%1."/>
      <w:lvlJc w:val="left"/>
      <w:pPr>
        <w:ind w:left="1800" w:hanging="360"/>
      </w:pPr>
    </w:lvl>
    <w:lvl w:ilvl="1" w:tplc="E3024504">
      <w:start w:val="1"/>
      <w:numFmt w:val="lowerLetter"/>
      <w:lvlText w:val="%2."/>
      <w:lvlJc w:val="left"/>
      <w:pPr>
        <w:ind w:left="2520" w:hanging="360"/>
      </w:pPr>
    </w:lvl>
    <w:lvl w:ilvl="2" w:tplc="1E1A3B0E">
      <w:start w:val="1"/>
      <w:numFmt w:val="lowerRoman"/>
      <w:lvlText w:val="%3."/>
      <w:lvlJc w:val="right"/>
      <w:pPr>
        <w:ind w:left="3240" w:hanging="180"/>
      </w:pPr>
    </w:lvl>
    <w:lvl w:ilvl="3" w:tplc="0562E38E">
      <w:start w:val="1"/>
      <w:numFmt w:val="decimal"/>
      <w:lvlText w:val="%4."/>
      <w:lvlJc w:val="left"/>
      <w:pPr>
        <w:ind w:left="3960" w:hanging="360"/>
      </w:pPr>
    </w:lvl>
    <w:lvl w:ilvl="4" w:tplc="5CE89C68">
      <w:start w:val="1"/>
      <w:numFmt w:val="lowerLetter"/>
      <w:lvlText w:val="%5."/>
      <w:lvlJc w:val="left"/>
      <w:pPr>
        <w:ind w:left="4680" w:hanging="360"/>
      </w:pPr>
    </w:lvl>
    <w:lvl w:ilvl="5" w:tplc="D4B234D0">
      <w:start w:val="1"/>
      <w:numFmt w:val="lowerRoman"/>
      <w:lvlText w:val="%6."/>
      <w:lvlJc w:val="right"/>
      <w:pPr>
        <w:ind w:left="5400" w:hanging="180"/>
      </w:pPr>
    </w:lvl>
    <w:lvl w:ilvl="6" w:tplc="64F204F0">
      <w:start w:val="1"/>
      <w:numFmt w:val="decimal"/>
      <w:lvlText w:val="%7."/>
      <w:lvlJc w:val="left"/>
      <w:pPr>
        <w:ind w:left="6120" w:hanging="360"/>
      </w:pPr>
    </w:lvl>
    <w:lvl w:ilvl="7" w:tplc="D0A010D8">
      <w:start w:val="1"/>
      <w:numFmt w:val="lowerLetter"/>
      <w:lvlText w:val="%8."/>
      <w:lvlJc w:val="left"/>
      <w:pPr>
        <w:ind w:left="6840" w:hanging="360"/>
      </w:pPr>
    </w:lvl>
    <w:lvl w:ilvl="8" w:tplc="A7362B30">
      <w:start w:val="1"/>
      <w:numFmt w:val="lowerRoman"/>
      <w:lvlText w:val="%9."/>
      <w:lvlJc w:val="right"/>
      <w:pPr>
        <w:ind w:left="7560" w:hanging="180"/>
      </w:pPr>
    </w:lvl>
  </w:abstractNum>
  <w:abstractNum w:abstractNumId="36" w15:restartNumberingAfterBreak="0">
    <w:nsid w:val="797E17D9"/>
    <w:multiLevelType w:val="multilevel"/>
    <w:tmpl w:val="24A07B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BAA0B77"/>
    <w:multiLevelType w:val="multilevel"/>
    <w:tmpl w:val="0DD4DB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CFF1CE5"/>
    <w:multiLevelType w:val="multilevel"/>
    <w:tmpl w:val="698CB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4D1E2B"/>
    <w:multiLevelType w:val="hybridMultilevel"/>
    <w:tmpl w:val="39862442"/>
    <w:lvl w:ilvl="0" w:tplc="75801BFE">
      <w:start w:val="1"/>
      <w:numFmt w:val="decimal"/>
      <w:lvlText w:val="%1."/>
      <w:lvlJc w:val="left"/>
      <w:pPr>
        <w:ind w:left="1800" w:hanging="360"/>
      </w:pPr>
    </w:lvl>
    <w:lvl w:ilvl="1" w:tplc="55D2D518">
      <w:start w:val="1"/>
      <w:numFmt w:val="lowerLetter"/>
      <w:lvlText w:val="%2."/>
      <w:lvlJc w:val="left"/>
      <w:pPr>
        <w:ind w:left="2520" w:hanging="360"/>
      </w:pPr>
    </w:lvl>
    <w:lvl w:ilvl="2" w:tplc="A7726706">
      <w:start w:val="1"/>
      <w:numFmt w:val="lowerRoman"/>
      <w:lvlText w:val="%3."/>
      <w:lvlJc w:val="right"/>
      <w:pPr>
        <w:ind w:left="3240" w:hanging="180"/>
      </w:pPr>
    </w:lvl>
    <w:lvl w:ilvl="3" w:tplc="B8808ED8">
      <w:start w:val="1"/>
      <w:numFmt w:val="decimal"/>
      <w:lvlText w:val="%4."/>
      <w:lvlJc w:val="left"/>
      <w:pPr>
        <w:ind w:left="3960" w:hanging="360"/>
      </w:pPr>
    </w:lvl>
    <w:lvl w:ilvl="4" w:tplc="638200E2">
      <w:start w:val="1"/>
      <w:numFmt w:val="lowerLetter"/>
      <w:lvlText w:val="%5."/>
      <w:lvlJc w:val="left"/>
      <w:pPr>
        <w:ind w:left="4680" w:hanging="360"/>
      </w:pPr>
    </w:lvl>
    <w:lvl w:ilvl="5" w:tplc="1956520C">
      <w:start w:val="1"/>
      <w:numFmt w:val="lowerRoman"/>
      <w:lvlText w:val="%6."/>
      <w:lvlJc w:val="right"/>
      <w:pPr>
        <w:ind w:left="5400" w:hanging="180"/>
      </w:pPr>
    </w:lvl>
    <w:lvl w:ilvl="6" w:tplc="1F5ED1EC">
      <w:start w:val="1"/>
      <w:numFmt w:val="decimal"/>
      <w:lvlText w:val="%7."/>
      <w:lvlJc w:val="left"/>
      <w:pPr>
        <w:ind w:left="6120" w:hanging="360"/>
      </w:pPr>
    </w:lvl>
    <w:lvl w:ilvl="7" w:tplc="DA104C6C">
      <w:start w:val="1"/>
      <w:numFmt w:val="lowerLetter"/>
      <w:lvlText w:val="%8."/>
      <w:lvlJc w:val="left"/>
      <w:pPr>
        <w:ind w:left="6840" w:hanging="360"/>
      </w:pPr>
    </w:lvl>
    <w:lvl w:ilvl="8" w:tplc="39E2FCE0">
      <w:start w:val="1"/>
      <w:numFmt w:val="lowerRoman"/>
      <w:lvlText w:val="%9."/>
      <w:lvlJc w:val="right"/>
      <w:pPr>
        <w:ind w:left="7560" w:hanging="180"/>
      </w:pPr>
    </w:lvl>
  </w:abstractNum>
  <w:num w:numId="1" w16cid:durableId="1573663460">
    <w:abstractNumId w:val="24"/>
  </w:num>
  <w:num w:numId="2" w16cid:durableId="1205024779">
    <w:abstractNumId w:val="1"/>
  </w:num>
  <w:num w:numId="3" w16cid:durableId="643051490">
    <w:abstractNumId w:val="10"/>
  </w:num>
  <w:num w:numId="4" w16cid:durableId="196092356">
    <w:abstractNumId w:val="4"/>
  </w:num>
  <w:num w:numId="5" w16cid:durableId="2133745140">
    <w:abstractNumId w:val="35"/>
  </w:num>
  <w:num w:numId="6" w16cid:durableId="249432324">
    <w:abstractNumId w:val="6"/>
  </w:num>
  <w:num w:numId="7" w16cid:durableId="891385556">
    <w:abstractNumId w:val="39"/>
  </w:num>
  <w:num w:numId="8" w16cid:durableId="867450356">
    <w:abstractNumId w:val="14"/>
  </w:num>
  <w:num w:numId="9" w16cid:durableId="458957611">
    <w:abstractNumId w:val="32"/>
  </w:num>
  <w:num w:numId="10" w16cid:durableId="283776734">
    <w:abstractNumId w:val="3"/>
  </w:num>
  <w:num w:numId="11" w16cid:durableId="1733772004">
    <w:abstractNumId w:val="7"/>
  </w:num>
  <w:num w:numId="12" w16cid:durableId="933591426">
    <w:abstractNumId w:val="9"/>
  </w:num>
  <w:num w:numId="13" w16cid:durableId="437678228">
    <w:abstractNumId w:val="12"/>
  </w:num>
  <w:num w:numId="14" w16cid:durableId="1330713214">
    <w:abstractNumId w:val="29"/>
  </w:num>
  <w:num w:numId="15" w16cid:durableId="1247884986">
    <w:abstractNumId w:val="21"/>
  </w:num>
  <w:num w:numId="16" w16cid:durableId="1027021916">
    <w:abstractNumId w:val="22"/>
  </w:num>
  <w:num w:numId="17" w16cid:durableId="2109807832">
    <w:abstractNumId w:val="28"/>
  </w:num>
  <w:num w:numId="18" w16cid:durableId="938105678">
    <w:abstractNumId w:val="18"/>
  </w:num>
  <w:num w:numId="19" w16cid:durableId="1234388987">
    <w:abstractNumId w:val="13"/>
  </w:num>
  <w:num w:numId="20" w16cid:durableId="1021980637">
    <w:abstractNumId w:val="27"/>
  </w:num>
  <w:num w:numId="21" w16cid:durableId="810942804">
    <w:abstractNumId w:val="15"/>
  </w:num>
  <w:num w:numId="22" w16cid:durableId="855387032">
    <w:abstractNumId w:val="20"/>
  </w:num>
  <w:num w:numId="23" w16cid:durableId="799764282">
    <w:abstractNumId w:val="11"/>
  </w:num>
  <w:num w:numId="24" w16cid:durableId="1604874293">
    <w:abstractNumId w:val="5"/>
  </w:num>
  <w:num w:numId="25" w16cid:durableId="289941824">
    <w:abstractNumId w:val="8"/>
  </w:num>
  <w:num w:numId="26" w16cid:durableId="2145349004">
    <w:abstractNumId w:val="34"/>
  </w:num>
  <w:num w:numId="27" w16cid:durableId="1516310337">
    <w:abstractNumId w:val="38"/>
  </w:num>
  <w:num w:numId="28" w16cid:durableId="1102140905">
    <w:abstractNumId w:val="25"/>
  </w:num>
  <w:num w:numId="29" w16cid:durableId="1423063753">
    <w:abstractNumId w:val="26"/>
  </w:num>
  <w:num w:numId="30" w16cid:durableId="997538499">
    <w:abstractNumId w:val="30"/>
  </w:num>
  <w:num w:numId="31" w16cid:durableId="206453904">
    <w:abstractNumId w:val="23"/>
  </w:num>
  <w:num w:numId="32" w16cid:durableId="971252446">
    <w:abstractNumId w:val="2"/>
  </w:num>
  <w:num w:numId="33" w16cid:durableId="259728706">
    <w:abstractNumId w:val="31"/>
  </w:num>
  <w:num w:numId="34" w16cid:durableId="552010414">
    <w:abstractNumId w:val="19"/>
  </w:num>
  <w:num w:numId="35" w16cid:durableId="55008859">
    <w:abstractNumId w:val="37"/>
  </w:num>
  <w:num w:numId="36" w16cid:durableId="29500152">
    <w:abstractNumId w:val="33"/>
  </w:num>
  <w:num w:numId="37" w16cid:durableId="580023720">
    <w:abstractNumId w:val="17"/>
  </w:num>
  <w:num w:numId="38" w16cid:durableId="1032879722">
    <w:abstractNumId w:val="36"/>
  </w:num>
  <w:num w:numId="39" w16cid:durableId="691876115">
    <w:abstractNumId w:val="0"/>
  </w:num>
  <w:num w:numId="40" w16cid:durableId="62288331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9F"/>
    <w:rsid w:val="00010D54"/>
    <w:rsid w:val="000326E7"/>
    <w:rsid w:val="000350D9"/>
    <w:rsid w:val="00035F28"/>
    <w:rsid w:val="000440F2"/>
    <w:rsid w:val="00044527"/>
    <w:rsid w:val="0007911C"/>
    <w:rsid w:val="000F61F9"/>
    <w:rsid w:val="00103D18"/>
    <w:rsid w:val="00141892"/>
    <w:rsid w:val="001824B8"/>
    <w:rsid w:val="001B78A4"/>
    <w:rsid w:val="001E521B"/>
    <w:rsid w:val="001F649F"/>
    <w:rsid w:val="002018B5"/>
    <w:rsid w:val="00215F3E"/>
    <w:rsid w:val="002357FC"/>
    <w:rsid w:val="0024281D"/>
    <w:rsid w:val="002430E7"/>
    <w:rsid w:val="0025B710"/>
    <w:rsid w:val="00280592"/>
    <w:rsid w:val="00311C7A"/>
    <w:rsid w:val="0032333B"/>
    <w:rsid w:val="0033514F"/>
    <w:rsid w:val="00353616"/>
    <w:rsid w:val="0039CE46"/>
    <w:rsid w:val="003C7245"/>
    <w:rsid w:val="00401D3A"/>
    <w:rsid w:val="00413A50"/>
    <w:rsid w:val="00424ADE"/>
    <w:rsid w:val="00464D60"/>
    <w:rsid w:val="0047619E"/>
    <w:rsid w:val="00492D9F"/>
    <w:rsid w:val="004BBD07"/>
    <w:rsid w:val="004C274D"/>
    <w:rsid w:val="004D6656"/>
    <w:rsid w:val="005559F6"/>
    <w:rsid w:val="00575E64"/>
    <w:rsid w:val="00576062"/>
    <w:rsid w:val="005BB3D5"/>
    <w:rsid w:val="005C23B7"/>
    <w:rsid w:val="005D3377"/>
    <w:rsid w:val="00631CD7"/>
    <w:rsid w:val="00646B85"/>
    <w:rsid w:val="00660CB3"/>
    <w:rsid w:val="00667DE3"/>
    <w:rsid w:val="006744D1"/>
    <w:rsid w:val="006C22F0"/>
    <w:rsid w:val="006F193D"/>
    <w:rsid w:val="00790971"/>
    <w:rsid w:val="007F4DF9"/>
    <w:rsid w:val="00822341"/>
    <w:rsid w:val="008223C1"/>
    <w:rsid w:val="00843F59"/>
    <w:rsid w:val="00844EF8"/>
    <w:rsid w:val="00861EF8"/>
    <w:rsid w:val="00873453"/>
    <w:rsid w:val="008767DC"/>
    <w:rsid w:val="008B003B"/>
    <w:rsid w:val="008B3507"/>
    <w:rsid w:val="00905DA1"/>
    <w:rsid w:val="0094448F"/>
    <w:rsid w:val="00946684"/>
    <w:rsid w:val="009867B6"/>
    <w:rsid w:val="009A157E"/>
    <w:rsid w:val="009A6AA4"/>
    <w:rsid w:val="009B7AA0"/>
    <w:rsid w:val="009F516D"/>
    <w:rsid w:val="00A73520"/>
    <w:rsid w:val="00AA7EA0"/>
    <w:rsid w:val="00AB1DC6"/>
    <w:rsid w:val="00AD6601"/>
    <w:rsid w:val="00AF06AF"/>
    <w:rsid w:val="00B0647C"/>
    <w:rsid w:val="00B80EBF"/>
    <w:rsid w:val="00C00A3E"/>
    <w:rsid w:val="00C01CB3"/>
    <w:rsid w:val="00C1430D"/>
    <w:rsid w:val="00C17633"/>
    <w:rsid w:val="00C32B59"/>
    <w:rsid w:val="00C35F67"/>
    <w:rsid w:val="00C46279"/>
    <w:rsid w:val="00C558E1"/>
    <w:rsid w:val="00C81502"/>
    <w:rsid w:val="00C8DEC7"/>
    <w:rsid w:val="00C90C32"/>
    <w:rsid w:val="00D11ACA"/>
    <w:rsid w:val="00D239D8"/>
    <w:rsid w:val="00D53ADB"/>
    <w:rsid w:val="00D64E4A"/>
    <w:rsid w:val="00E026C3"/>
    <w:rsid w:val="00E66764"/>
    <w:rsid w:val="00E839A2"/>
    <w:rsid w:val="00EE060C"/>
    <w:rsid w:val="00EE3EE8"/>
    <w:rsid w:val="00EE6801"/>
    <w:rsid w:val="00EF4F72"/>
    <w:rsid w:val="00F42B96"/>
    <w:rsid w:val="00F72B80"/>
    <w:rsid w:val="00F93606"/>
    <w:rsid w:val="015556D9"/>
    <w:rsid w:val="01972FB9"/>
    <w:rsid w:val="01DFD383"/>
    <w:rsid w:val="01ED8D93"/>
    <w:rsid w:val="01FE38B5"/>
    <w:rsid w:val="02039030"/>
    <w:rsid w:val="0213D67C"/>
    <w:rsid w:val="02172C5E"/>
    <w:rsid w:val="0217CABF"/>
    <w:rsid w:val="02194660"/>
    <w:rsid w:val="02365DC1"/>
    <w:rsid w:val="0294CC7D"/>
    <w:rsid w:val="02969C29"/>
    <w:rsid w:val="02BC3011"/>
    <w:rsid w:val="02D024A8"/>
    <w:rsid w:val="02E42A1B"/>
    <w:rsid w:val="02E57698"/>
    <w:rsid w:val="02EC193A"/>
    <w:rsid w:val="02FC2366"/>
    <w:rsid w:val="0308C8C6"/>
    <w:rsid w:val="0319C540"/>
    <w:rsid w:val="03228F48"/>
    <w:rsid w:val="036A5D7B"/>
    <w:rsid w:val="038F6886"/>
    <w:rsid w:val="03C9F71A"/>
    <w:rsid w:val="03E3E400"/>
    <w:rsid w:val="03F099F9"/>
    <w:rsid w:val="04108EDB"/>
    <w:rsid w:val="044CBE40"/>
    <w:rsid w:val="0461621E"/>
    <w:rsid w:val="04754869"/>
    <w:rsid w:val="049C2360"/>
    <w:rsid w:val="04C2BF66"/>
    <w:rsid w:val="04C5FF4C"/>
    <w:rsid w:val="04E163F0"/>
    <w:rsid w:val="05273A54"/>
    <w:rsid w:val="0535A311"/>
    <w:rsid w:val="05970003"/>
    <w:rsid w:val="067FA719"/>
    <w:rsid w:val="06C89241"/>
    <w:rsid w:val="07435FFC"/>
    <w:rsid w:val="07453F68"/>
    <w:rsid w:val="07A05462"/>
    <w:rsid w:val="07C34CD9"/>
    <w:rsid w:val="07D3F9F8"/>
    <w:rsid w:val="07D8F0A6"/>
    <w:rsid w:val="080B324F"/>
    <w:rsid w:val="083823B6"/>
    <w:rsid w:val="085ECF37"/>
    <w:rsid w:val="085FB185"/>
    <w:rsid w:val="08603793"/>
    <w:rsid w:val="0861C8A7"/>
    <w:rsid w:val="088E55C6"/>
    <w:rsid w:val="08CA0208"/>
    <w:rsid w:val="08EE7EDB"/>
    <w:rsid w:val="08F9D2C6"/>
    <w:rsid w:val="090504E7"/>
    <w:rsid w:val="09602A11"/>
    <w:rsid w:val="097C3217"/>
    <w:rsid w:val="09977EA8"/>
    <w:rsid w:val="09B22568"/>
    <w:rsid w:val="09E43A02"/>
    <w:rsid w:val="0A111D39"/>
    <w:rsid w:val="0A2B721F"/>
    <w:rsid w:val="0A869F5E"/>
    <w:rsid w:val="0A88F84B"/>
    <w:rsid w:val="0A91FC50"/>
    <w:rsid w:val="0A98B9CD"/>
    <w:rsid w:val="0AA8DA42"/>
    <w:rsid w:val="0ABE1B70"/>
    <w:rsid w:val="0AC8D167"/>
    <w:rsid w:val="0AD0B693"/>
    <w:rsid w:val="0AD0C2AC"/>
    <w:rsid w:val="0AD579A2"/>
    <w:rsid w:val="0AFBAB23"/>
    <w:rsid w:val="0B75C6D3"/>
    <w:rsid w:val="0BBB676C"/>
    <w:rsid w:val="0BC3FE4F"/>
    <w:rsid w:val="0C290D38"/>
    <w:rsid w:val="0C43473E"/>
    <w:rsid w:val="0CA97D4D"/>
    <w:rsid w:val="0CAA218E"/>
    <w:rsid w:val="0CE52238"/>
    <w:rsid w:val="0CFD44D1"/>
    <w:rsid w:val="0D136767"/>
    <w:rsid w:val="0D23A1DE"/>
    <w:rsid w:val="0D27EDC0"/>
    <w:rsid w:val="0D31BC51"/>
    <w:rsid w:val="0D447F16"/>
    <w:rsid w:val="0D6E27B3"/>
    <w:rsid w:val="0DDB5BDB"/>
    <w:rsid w:val="0DE4DEF1"/>
    <w:rsid w:val="0DED488C"/>
    <w:rsid w:val="0E36EB18"/>
    <w:rsid w:val="0E434135"/>
    <w:rsid w:val="0E686D7F"/>
    <w:rsid w:val="0E792407"/>
    <w:rsid w:val="0E7BD776"/>
    <w:rsid w:val="0EA207EA"/>
    <w:rsid w:val="0EC6B08B"/>
    <w:rsid w:val="0EDABAE1"/>
    <w:rsid w:val="0EE8A421"/>
    <w:rsid w:val="0F3EFCDE"/>
    <w:rsid w:val="0F46C326"/>
    <w:rsid w:val="0F67FF22"/>
    <w:rsid w:val="0F766C24"/>
    <w:rsid w:val="0F8FE727"/>
    <w:rsid w:val="0FB79C7F"/>
    <w:rsid w:val="0FEB6A28"/>
    <w:rsid w:val="0FECCCE7"/>
    <w:rsid w:val="0FF65F51"/>
    <w:rsid w:val="10130CCC"/>
    <w:rsid w:val="101B22C6"/>
    <w:rsid w:val="101F3746"/>
    <w:rsid w:val="10638266"/>
    <w:rsid w:val="10755E8E"/>
    <w:rsid w:val="10B3EDE4"/>
    <w:rsid w:val="10C67AA9"/>
    <w:rsid w:val="10EA6D27"/>
    <w:rsid w:val="110E4E35"/>
    <w:rsid w:val="111AD98A"/>
    <w:rsid w:val="1136E4C7"/>
    <w:rsid w:val="113E34AD"/>
    <w:rsid w:val="11504173"/>
    <w:rsid w:val="115D3B00"/>
    <w:rsid w:val="11847884"/>
    <w:rsid w:val="1187BB17"/>
    <w:rsid w:val="119F66E5"/>
    <w:rsid w:val="11D1C2FF"/>
    <w:rsid w:val="1222FDD3"/>
    <w:rsid w:val="1225204E"/>
    <w:rsid w:val="1226457C"/>
    <w:rsid w:val="126E57EE"/>
    <w:rsid w:val="1287ACE9"/>
    <w:rsid w:val="128F28CC"/>
    <w:rsid w:val="130E72F8"/>
    <w:rsid w:val="1316ADFE"/>
    <w:rsid w:val="131E4E66"/>
    <w:rsid w:val="1347E701"/>
    <w:rsid w:val="134B16AD"/>
    <w:rsid w:val="134D72C0"/>
    <w:rsid w:val="13540709"/>
    <w:rsid w:val="138824E7"/>
    <w:rsid w:val="1395C555"/>
    <w:rsid w:val="139EA091"/>
    <w:rsid w:val="13C47FF2"/>
    <w:rsid w:val="141547F3"/>
    <w:rsid w:val="143471C6"/>
    <w:rsid w:val="143BEEF4"/>
    <w:rsid w:val="1446F68B"/>
    <w:rsid w:val="14493B03"/>
    <w:rsid w:val="1480321B"/>
    <w:rsid w:val="14D26565"/>
    <w:rsid w:val="14EC5C8F"/>
    <w:rsid w:val="14F6A36D"/>
    <w:rsid w:val="154A9052"/>
    <w:rsid w:val="156D0669"/>
    <w:rsid w:val="156FF494"/>
    <w:rsid w:val="15BD8EE8"/>
    <w:rsid w:val="15C7721D"/>
    <w:rsid w:val="15D2D3AE"/>
    <w:rsid w:val="15F2EC5F"/>
    <w:rsid w:val="1612C531"/>
    <w:rsid w:val="16481A73"/>
    <w:rsid w:val="164D7D9C"/>
    <w:rsid w:val="1674A78F"/>
    <w:rsid w:val="167BA12C"/>
    <w:rsid w:val="16E1740D"/>
    <w:rsid w:val="16FD0737"/>
    <w:rsid w:val="172B7474"/>
    <w:rsid w:val="1791CADD"/>
    <w:rsid w:val="17C7AA29"/>
    <w:rsid w:val="18122F77"/>
    <w:rsid w:val="184A3CB3"/>
    <w:rsid w:val="18593A5F"/>
    <w:rsid w:val="189D3CD8"/>
    <w:rsid w:val="18A1D9A5"/>
    <w:rsid w:val="18FB5BFC"/>
    <w:rsid w:val="190CCC6C"/>
    <w:rsid w:val="19404A7C"/>
    <w:rsid w:val="195B4B3D"/>
    <w:rsid w:val="19801A21"/>
    <w:rsid w:val="1993AB14"/>
    <w:rsid w:val="19CBEAA9"/>
    <w:rsid w:val="19CE9B37"/>
    <w:rsid w:val="1A12126F"/>
    <w:rsid w:val="1A3190D1"/>
    <w:rsid w:val="1A444912"/>
    <w:rsid w:val="1A4A0147"/>
    <w:rsid w:val="1A4EC41D"/>
    <w:rsid w:val="1A682803"/>
    <w:rsid w:val="1A6FFB50"/>
    <w:rsid w:val="1A709DDB"/>
    <w:rsid w:val="1ABF4C92"/>
    <w:rsid w:val="1AC36FF3"/>
    <w:rsid w:val="1AE86EA5"/>
    <w:rsid w:val="1AF242E5"/>
    <w:rsid w:val="1AFC219D"/>
    <w:rsid w:val="1B57D609"/>
    <w:rsid w:val="1B9DE2C3"/>
    <w:rsid w:val="1BF87EFB"/>
    <w:rsid w:val="1C073B46"/>
    <w:rsid w:val="1C49F053"/>
    <w:rsid w:val="1C5A081B"/>
    <w:rsid w:val="1C7229C3"/>
    <w:rsid w:val="1C7B3420"/>
    <w:rsid w:val="1C8D0C77"/>
    <w:rsid w:val="1CFB72A3"/>
    <w:rsid w:val="1D29C96C"/>
    <w:rsid w:val="1D630B95"/>
    <w:rsid w:val="1D64C4D0"/>
    <w:rsid w:val="1D712B55"/>
    <w:rsid w:val="1DB10E62"/>
    <w:rsid w:val="1DE23A86"/>
    <w:rsid w:val="1E0D4F35"/>
    <w:rsid w:val="1E2AC5C4"/>
    <w:rsid w:val="1E3228CE"/>
    <w:rsid w:val="1E357542"/>
    <w:rsid w:val="1E65E558"/>
    <w:rsid w:val="1E97B214"/>
    <w:rsid w:val="1EBB2804"/>
    <w:rsid w:val="1EBECA20"/>
    <w:rsid w:val="1ECC40C6"/>
    <w:rsid w:val="1ECF4677"/>
    <w:rsid w:val="1F23F488"/>
    <w:rsid w:val="1F73D55D"/>
    <w:rsid w:val="1F7D7222"/>
    <w:rsid w:val="1F955E7A"/>
    <w:rsid w:val="1FB34D8A"/>
    <w:rsid w:val="20498EED"/>
    <w:rsid w:val="205CE3DB"/>
    <w:rsid w:val="2071E0C4"/>
    <w:rsid w:val="209A27F7"/>
    <w:rsid w:val="20C24A2A"/>
    <w:rsid w:val="20CF6C1E"/>
    <w:rsid w:val="20D8804A"/>
    <w:rsid w:val="20EB5818"/>
    <w:rsid w:val="214E754E"/>
    <w:rsid w:val="214EBFFD"/>
    <w:rsid w:val="2183863C"/>
    <w:rsid w:val="2196471A"/>
    <w:rsid w:val="21E44349"/>
    <w:rsid w:val="21FF2C0D"/>
    <w:rsid w:val="220408D9"/>
    <w:rsid w:val="22304BC0"/>
    <w:rsid w:val="225F5FDD"/>
    <w:rsid w:val="228B1A78"/>
    <w:rsid w:val="229AFFEB"/>
    <w:rsid w:val="22D4B927"/>
    <w:rsid w:val="23074FC2"/>
    <w:rsid w:val="2318AD71"/>
    <w:rsid w:val="234F231E"/>
    <w:rsid w:val="2379DEFD"/>
    <w:rsid w:val="237AD7D6"/>
    <w:rsid w:val="242C2301"/>
    <w:rsid w:val="243FBDE8"/>
    <w:rsid w:val="2447928E"/>
    <w:rsid w:val="246083D8"/>
    <w:rsid w:val="249ACE9D"/>
    <w:rsid w:val="24BCE06E"/>
    <w:rsid w:val="24ECCD84"/>
    <w:rsid w:val="25000ECB"/>
    <w:rsid w:val="2563455D"/>
    <w:rsid w:val="258092B0"/>
    <w:rsid w:val="25F006A5"/>
    <w:rsid w:val="25F4A14D"/>
    <w:rsid w:val="25FDDDC4"/>
    <w:rsid w:val="261EC4AE"/>
    <w:rsid w:val="26396E8C"/>
    <w:rsid w:val="26A0DE72"/>
    <w:rsid w:val="26A39A92"/>
    <w:rsid w:val="26B8D522"/>
    <w:rsid w:val="26EF890F"/>
    <w:rsid w:val="27159A0E"/>
    <w:rsid w:val="2728CA09"/>
    <w:rsid w:val="2782F920"/>
    <w:rsid w:val="279E9972"/>
    <w:rsid w:val="27C95E8E"/>
    <w:rsid w:val="27D1BF28"/>
    <w:rsid w:val="27E3D945"/>
    <w:rsid w:val="27E7AB3B"/>
    <w:rsid w:val="2801E4DD"/>
    <w:rsid w:val="281C6FF8"/>
    <w:rsid w:val="282BB43E"/>
    <w:rsid w:val="2832C9A4"/>
    <w:rsid w:val="284A4F54"/>
    <w:rsid w:val="2853C012"/>
    <w:rsid w:val="28615478"/>
    <w:rsid w:val="287E004A"/>
    <w:rsid w:val="28944EDB"/>
    <w:rsid w:val="28D41009"/>
    <w:rsid w:val="28F8E0D3"/>
    <w:rsid w:val="2962330C"/>
    <w:rsid w:val="296E1A1C"/>
    <w:rsid w:val="29C7E8B0"/>
    <w:rsid w:val="29CA5BC4"/>
    <w:rsid w:val="29F3BAEC"/>
    <w:rsid w:val="2A5BAA43"/>
    <w:rsid w:val="2A678077"/>
    <w:rsid w:val="2A69B52C"/>
    <w:rsid w:val="2B1D8275"/>
    <w:rsid w:val="2B34C649"/>
    <w:rsid w:val="2BDBB4E3"/>
    <w:rsid w:val="2BF5D97B"/>
    <w:rsid w:val="2C09DF42"/>
    <w:rsid w:val="2C14D603"/>
    <w:rsid w:val="2C6D750F"/>
    <w:rsid w:val="2C9315B0"/>
    <w:rsid w:val="2CAF122B"/>
    <w:rsid w:val="2CB6F877"/>
    <w:rsid w:val="2CF7B2E0"/>
    <w:rsid w:val="2D1F8B2F"/>
    <w:rsid w:val="2D8F65EA"/>
    <w:rsid w:val="2DE0ABF8"/>
    <w:rsid w:val="2DEEF89E"/>
    <w:rsid w:val="2E77BF4E"/>
    <w:rsid w:val="2E8769F8"/>
    <w:rsid w:val="2EA48B0A"/>
    <w:rsid w:val="2EB7B180"/>
    <w:rsid w:val="2ED305DF"/>
    <w:rsid w:val="2F3038B1"/>
    <w:rsid w:val="2F3183D9"/>
    <w:rsid w:val="2F37363B"/>
    <w:rsid w:val="2F77B75A"/>
    <w:rsid w:val="2F7A1B26"/>
    <w:rsid w:val="2FD282D2"/>
    <w:rsid w:val="3016D427"/>
    <w:rsid w:val="3047DCB8"/>
    <w:rsid w:val="30686CAF"/>
    <w:rsid w:val="308864B2"/>
    <w:rsid w:val="30ADA364"/>
    <w:rsid w:val="30B07D5A"/>
    <w:rsid w:val="30F5152C"/>
    <w:rsid w:val="310A7218"/>
    <w:rsid w:val="31368019"/>
    <w:rsid w:val="3159C77D"/>
    <w:rsid w:val="318DC564"/>
    <w:rsid w:val="3194C7CA"/>
    <w:rsid w:val="31AD565C"/>
    <w:rsid w:val="31E03616"/>
    <w:rsid w:val="31FF9A7F"/>
    <w:rsid w:val="33044330"/>
    <w:rsid w:val="33238E45"/>
    <w:rsid w:val="3332AACC"/>
    <w:rsid w:val="338A3C05"/>
    <w:rsid w:val="33C44E73"/>
    <w:rsid w:val="33EDC5E5"/>
    <w:rsid w:val="34220370"/>
    <w:rsid w:val="343DA4EB"/>
    <w:rsid w:val="345826CA"/>
    <w:rsid w:val="34599F03"/>
    <w:rsid w:val="3485C45F"/>
    <w:rsid w:val="34BC4C1A"/>
    <w:rsid w:val="35160ADA"/>
    <w:rsid w:val="35361FBD"/>
    <w:rsid w:val="3539D01F"/>
    <w:rsid w:val="353D6B97"/>
    <w:rsid w:val="353F10FB"/>
    <w:rsid w:val="3559DADD"/>
    <w:rsid w:val="3564A5D6"/>
    <w:rsid w:val="3582A7A6"/>
    <w:rsid w:val="3599BA52"/>
    <w:rsid w:val="35BA2517"/>
    <w:rsid w:val="35C27980"/>
    <w:rsid w:val="35F52BC0"/>
    <w:rsid w:val="365FEA1F"/>
    <w:rsid w:val="36600E81"/>
    <w:rsid w:val="3665E995"/>
    <w:rsid w:val="366A1D26"/>
    <w:rsid w:val="368153CB"/>
    <w:rsid w:val="36C2E524"/>
    <w:rsid w:val="36E039EB"/>
    <w:rsid w:val="3722EE88"/>
    <w:rsid w:val="3732C1ED"/>
    <w:rsid w:val="373AA0DC"/>
    <w:rsid w:val="37ACE05E"/>
    <w:rsid w:val="37BB1633"/>
    <w:rsid w:val="37C2FD2C"/>
    <w:rsid w:val="37C3B918"/>
    <w:rsid w:val="37CCA924"/>
    <w:rsid w:val="380A203D"/>
    <w:rsid w:val="382DF3C6"/>
    <w:rsid w:val="3879880F"/>
    <w:rsid w:val="38A2A2B1"/>
    <w:rsid w:val="38A3626B"/>
    <w:rsid w:val="38AABEA5"/>
    <w:rsid w:val="39232A84"/>
    <w:rsid w:val="39D95421"/>
    <w:rsid w:val="39E50C3A"/>
    <w:rsid w:val="39F224B2"/>
    <w:rsid w:val="3A27D603"/>
    <w:rsid w:val="3A5AEFF4"/>
    <w:rsid w:val="3A7B8EC9"/>
    <w:rsid w:val="3A817669"/>
    <w:rsid w:val="3AA3592D"/>
    <w:rsid w:val="3AA41F91"/>
    <w:rsid w:val="3AC3D0C7"/>
    <w:rsid w:val="3AF1B966"/>
    <w:rsid w:val="3B06C87A"/>
    <w:rsid w:val="3B2316CE"/>
    <w:rsid w:val="3B281A1D"/>
    <w:rsid w:val="3B425D87"/>
    <w:rsid w:val="3BB48510"/>
    <w:rsid w:val="3BBB083B"/>
    <w:rsid w:val="3BDD8DD6"/>
    <w:rsid w:val="3BE73789"/>
    <w:rsid w:val="3BF6F41C"/>
    <w:rsid w:val="3C0F50C2"/>
    <w:rsid w:val="3C2831C3"/>
    <w:rsid w:val="3C413191"/>
    <w:rsid w:val="3C596884"/>
    <w:rsid w:val="3C8021EA"/>
    <w:rsid w:val="3CD176B5"/>
    <w:rsid w:val="3CDC1AE1"/>
    <w:rsid w:val="3CE9002A"/>
    <w:rsid w:val="3D09008C"/>
    <w:rsid w:val="3D5FA24C"/>
    <w:rsid w:val="3D96EF01"/>
    <w:rsid w:val="3DA3E1CB"/>
    <w:rsid w:val="3E073651"/>
    <w:rsid w:val="3E39E6D2"/>
    <w:rsid w:val="3E474B9E"/>
    <w:rsid w:val="3E6E484D"/>
    <w:rsid w:val="3EA6F587"/>
    <w:rsid w:val="3EE08C5A"/>
    <w:rsid w:val="3EFC03EF"/>
    <w:rsid w:val="3F3E9719"/>
    <w:rsid w:val="3F4B80FD"/>
    <w:rsid w:val="3F4F965B"/>
    <w:rsid w:val="3F5644D4"/>
    <w:rsid w:val="3F8DC36F"/>
    <w:rsid w:val="3FB6EC55"/>
    <w:rsid w:val="3FD6D608"/>
    <w:rsid w:val="4006821A"/>
    <w:rsid w:val="4058D8A2"/>
    <w:rsid w:val="40B9F02F"/>
    <w:rsid w:val="40BE9287"/>
    <w:rsid w:val="40F2B607"/>
    <w:rsid w:val="40F93290"/>
    <w:rsid w:val="40F99F97"/>
    <w:rsid w:val="413C87B9"/>
    <w:rsid w:val="4189BF52"/>
    <w:rsid w:val="41A4C44E"/>
    <w:rsid w:val="41B7109B"/>
    <w:rsid w:val="423B0653"/>
    <w:rsid w:val="425CC489"/>
    <w:rsid w:val="42678B6E"/>
    <w:rsid w:val="42A775AE"/>
    <w:rsid w:val="42AF3BEC"/>
    <w:rsid w:val="42EE5DA6"/>
    <w:rsid w:val="43B35ADA"/>
    <w:rsid w:val="43E6DFCB"/>
    <w:rsid w:val="44384E05"/>
    <w:rsid w:val="4449E5CE"/>
    <w:rsid w:val="446ACCC2"/>
    <w:rsid w:val="450B0665"/>
    <w:rsid w:val="451693E2"/>
    <w:rsid w:val="45510B1F"/>
    <w:rsid w:val="45638B36"/>
    <w:rsid w:val="45D2CEB6"/>
    <w:rsid w:val="45DC348E"/>
    <w:rsid w:val="46065F60"/>
    <w:rsid w:val="4614EA0C"/>
    <w:rsid w:val="4632AFD0"/>
    <w:rsid w:val="4633B85F"/>
    <w:rsid w:val="465D6117"/>
    <w:rsid w:val="46642AFC"/>
    <w:rsid w:val="46824471"/>
    <w:rsid w:val="46B8A46E"/>
    <w:rsid w:val="46D1868B"/>
    <w:rsid w:val="46D6B194"/>
    <w:rsid w:val="46F9E9BF"/>
    <w:rsid w:val="470C7166"/>
    <w:rsid w:val="475C0103"/>
    <w:rsid w:val="478A30FF"/>
    <w:rsid w:val="47BA5E92"/>
    <w:rsid w:val="47FAE1C3"/>
    <w:rsid w:val="48390AE2"/>
    <w:rsid w:val="4881E1AC"/>
    <w:rsid w:val="48894442"/>
    <w:rsid w:val="488BC98A"/>
    <w:rsid w:val="48B302F3"/>
    <w:rsid w:val="48C07B92"/>
    <w:rsid w:val="48CF5324"/>
    <w:rsid w:val="48FDAA5A"/>
    <w:rsid w:val="495532F0"/>
    <w:rsid w:val="49A6973D"/>
    <w:rsid w:val="49C14B54"/>
    <w:rsid w:val="4A1403EC"/>
    <w:rsid w:val="4A4D3407"/>
    <w:rsid w:val="4A5F8821"/>
    <w:rsid w:val="4A6DD008"/>
    <w:rsid w:val="4AFF0A35"/>
    <w:rsid w:val="4B37AE0C"/>
    <w:rsid w:val="4BDC07E0"/>
    <w:rsid w:val="4BF6BCAB"/>
    <w:rsid w:val="4BF7A0B4"/>
    <w:rsid w:val="4C0AD102"/>
    <w:rsid w:val="4C7F103C"/>
    <w:rsid w:val="4C822B2D"/>
    <w:rsid w:val="4C997F4A"/>
    <w:rsid w:val="4CCAD567"/>
    <w:rsid w:val="4CDC21B5"/>
    <w:rsid w:val="4D25A89D"/>
    <w:rsid w:val="4D2E8265"/>
    <w:rsid w:val="4D314A65"/>
    <w:rsid w:val="4D4E9D1D"/>
    <w:rsid w:val="4D98ABED"/>
    <w:rsid w:val="4DC9EC77"/>
    <w:rsid w:val="4DD6F915"/>
    <w:rsid w:val="4E094965"/>
    <w:rsid w:val="4E224ABA"/>
    <w:rsid w:val="4E3441C4"/>
    <w:rsid w:val="4E452568"/>
    <w:rsid w:val="4E6D4444"/>
    <w:rsid w:val="4E753C57"/>
    <w:rsid w:val="4EC07920"/>
    <w:rsid w:val="4EC57EDA"/>
    <w:rsid w:val="4EF8037D"/>
    <w:rsid w:val="4F18CD88"/>
    <w:rsid w:val="4F2F669B"/>
    <w:rsid w:val="4F3B8E17"/>
    <w:rsid w:val="4F775FF8"/>
    <w:rsid w:val="4F91EE11"/>
    <w:rsid w:val="4F99A3BA"/>
    <w:rsid w:val="4FD4894F"/>
    <w:rsid w:val="4FD70722"/>
    <w:rsid w:val="4FDAA019"/>
    <w:rsid w:val="4FDC1137"/>
    <w:rsid w:val="4FDC1EF2"/>
    <w:rsid w:val="4FF9729F"/>
    <w:rsid w:val="50043338"/>
    <w:rsid w:val="50370130"/>
    <w:rsid w:val="505C1C7D"/>
    <w:rsid w:val="506BDC38"/>
    <w:rsid w:val="507FCC53"/>
    <w:rsid w:val="50B0954A"/>
    <w:rsid w:val="50ECA180"/>
    <w:rsid w:val="50F1FFB6"/>
    <w:rsid w:val="51041FD3"/>
    <w:rsid w:val="5104D520"/>
    <w:rsid w:val="510EEC66"/>
    <w:rsid w:val="5172578B"/>
    <w:rsid w:val="5212DD84"/>
    <w:rsid w:val="52485ED4"/>
    <w:rsid w:val="529EFF70"/>
    <w:rsid w:val="52BBCC02"/>
    <w:rsid w:val="52CFEE88"/>
    <w:rsid w:val="52F613E5"/>
    <w:rsid w:val="52FE5CC8"/>
    <w:rsid w:val="53513D89"/>
    <w:rsid w:val="537BA76A"/>
    <w:rsid w:val="53AE18E6"/>
    <w:rsid w:val="53D96553"/>
    <w:rsid w:val="546DC81D"/>
    <w:rsid w:val="549C2BA3"/>
    <w:rsid w:val="54BC249F"/>
    <w:rsid w:val="54C08DD7"/>
    <w:rsid w:val="54F42F89"/>
    <w:rsid w:val="54FB5CF3"/>
    <w:rsid w:val="550F9E83"/>
    <w:rsid w:val="554A8B92"/>
    <w:rsid w:val="55553253"/>
    <w:rsid w:val="55749596"/>
    <w:rsid w:val="557F4F9C"/>
    <w:rsid w:val="55BA5C61"/>
    <w:rsid w:val="55EE25F9"/>
    <w:rsid w:val="55F1A3C9"/>
    <w:rsid w:val="55FA032A"/>
    <w:rsid w:val="5622CAD8"/>
    <w:rsid w:val="5651E79F"/>
    <w:rsid w:val="56BA59C0"/>
    <w:rsid w:val="56C55037"/>
    <w:rsid w:val="570393BB"/>
    <w:rsid w:val="5727C97F"/>
    <w:rsid w:val="5727E37E"/>
    <w:rsid w:val="5736D2F5"/>
    <w:rsid w:val="574CC9F6"/>
    <w:rsid w:val="57A286E8"/>
    <w:rsid w:val="57B5BF3B"/>
    <w:rsid w:val="57E22A72"/>
    <w:rsid w:val="57EDE8C8"/>
    <w:rsid w:val="57FE92C7"/>
    <w:rsid w:val="5803450C"/>
    <w:rsid w:val="581F20AE"/>
    <w:rsid w:val="5849E448"/>
    <w:rsid w:val="584C9027"/>
    <w:rsid w:val="58881B66"/>
    <w:rsid w:val="589112B4"/>
    <w:rsid w:val="58E397A4"/>
    <w:rsid w:val="58E85098"/>
    <w:rsid w:val="58F91F09"/>
    <w:rsid w:val="58F9E0CB"/>
    <w:rsid w:val="597AC97F"/>
    <w:rsid w:val="5987BE92"/>
    <w:rsid w:val="598A2618"/>
    <w:rsid w:val="59A1EB41"/>
    <w:rsid w:val="59BA542D"/>
    <w:rsid w:val="59F19AFD"/>
    <w:rsid w:val="59FE4453"/>
    <w:rsid w:val="5A240F84"/>
    <w:rsid w:val="5A2D7E7A"/>
    <w:rsid w:val="5A886B0F"/>
    <w:rsid w:val="5A9BFC07"/>
    <w:rsid w:val="5AED1AA0"/>
    <w:rsid w:val="5AFD105E"/>
    <w:rsid w:val="5B1CC5F9"/>
    <w:rsid w:val="5B256A7C"/>
    <w:rsid w:val="5B4BF261"/>
    <w:rsid w:val="5B7155DF"/>
    <w:rsid w:val="5BA10BFA"/>
    <w:rsid w:val="5BA50996"/>
    <w:rsid w:val="5BA721C3"/>
    <w:rsid w:val="5BB23A2F"/>
    <w:rsid w:val="5BBB512E"/>
    <w:rsid w:val="5BD618E9"/>
    <w:rsid w:val="5BE4A60F"/>
    <w:rsid w:val="5C9D4B4F"/>
    <w:rsid w:val="5CD18315"/>
    <w:rsid w:val="5D26BCB5"/>
    <w:rsid w:val="5D5E2EB2"/>
    <w:rsid w:val="5DB4EA3E"/>
    <w:rsid w:val="5DC642EB"/>
    <w:rsid w:val="5DCAFA04"/>
    <w:rsid w:val="5DDBF82C"/>
    <w:rsid w:val="5DEDD9AD"/>
    <w:rsid w:val="5DF2EAA6"/>
    <w:rsid w:val="5E1A43E0"/>
    <w:rsid w:val="5E6C9F84"/>
    <w:rsid w:val="5E7B6DF8"/>
    <w:rsid w:val="5ED75709"/>
    <w:rsid w:val="5F274AAC"/>
    <w:rsid w:val="5F8A1DF6"/>
    <w:rsid w:val="5FAE6CDF"/>
    <w:rsid w:val="600FA80A"/>
    <w:rsid w:val="601D53D0"/>
    <w:rsid w:val="60205AA4"/>
    <w:rsid w:val="604609E7"/>
    <w:rsid w:val="605EBDE1"/>
    <w:rsid w:val="607C049F"/>
    <w:rsid w:val="609FD375"/>
    <w:rsid w:val="60CFB0E0"/>
    <w:rsid w:val="60E5EA73"/>
    <w:rsid w:val="60ED4ABB"/>
    <w:rsid w:val="61192E61"/>
    <w:rsid w:val="612D95FB"/>
    <w:rsid w:val="613AFDBF"/>
    <w:rsid w:val="6152F4C1"/>
    <w:rsid w:val="6175E083"/>
    <w:rsid w:val="61B3D316"/>
    <w:rsid w:val="61C929B2"/>
    <w:rsid w:val="6208151C"/>
    <w:rsid w:val="620A78C6"/>
    <w:rsid w:val="621D0803"/>
    <w:rsid w:val="62322C07"/>
    <w:rsid w:val="6237419C"/>
    <w:rsid w:val="62478FC8"/>
    <w:rsid w:val="629CBB17"/>
    <w:rsid w:val="62A29DF2"/>
    <w:rsid w:val="62E57CC3"/>
    <w:rsid w:val="632F6BAB"/>
    <w:rsid w:val="6336E052"/>
    <w:rsid w:val="6356A449"/>
    <w:rsid w:val="6394B80B"/>
    <w:rsid w:val="63C23C2C"/>
    <w:rsid w:val="64023E95"/>
    <w:rsid w:val="64365B6F"/>
    <w:rsid w:val="643891E8"/>
    <w:rsid w:val="645A2777"/>
    <w:rsid w:val="646B7677"/>
    <w:rsid w:val="651CFD8F"/>
    <w:rsid w:val="6523021A"/>
    <w:rsid w:val="65240F1E"/>
    <w:rsid w:val="655CE902"/>
    <w:rsid w:val="6568FD34"/>
    <w:rsid w:val="65C0ED3A"/>
    <w:rsid w:val="65EE6791"/>
    <w:rsid w:val="6623D4AD"/>
    <w:rsid w:val="66287846"/>
    <w:rsid w:val="66A19BEB"/>
    <w:rsid w:val="66A1CA4A"/>
    <w:rsid w:val="66BED518"/>
    <w:rsid w:val="66D7DCAD"/>
    <w:rsid w:val="67A1BA36"/>
    <w:rsid w:val="67D0CEC3"/>
    <w:rsid w:val="6832D2BC"/>
    <w:rsid w:val="6849B74F"/>
    <w:rsid w:val="6861FCCE"/>
    <w:rsid w:val="686717C3"/>
    <w:rsid w:val="686E6F79"/>
    <w:rsid w:val="688C91D2"/>
    <w:rsid w:val="68DFD057"/>
    <w:rsid w:val="6944727F"/>
    <w:rsid w:val="6951BD12"/>
    <w:rsid w:val="69BDEF1A"/>
    <w:rsid w:val="6A32BBCC"/>
    <w:rsid w:val="6A41E212"/>
    <w:rsid w:val="6A5A1CD7"/>
    <w:rsid w:val="6A936E46"/>
    <w:rsid w:val="6A99BD1C"/>
    <w:rsid w:val="6ABA4FE7"/>
    <w:rsid w:val="6AE54F4E"/>
    <w:rsid w:val="6AE9D7F4"/>
    <w:rsid w:val="6B0C1E29"/>
    <w:rsid w:val="6B174569"/>
    <w:rsid w:val="6B28F225"/>
    <w:rsid w:val="6B2B59F0"/>
    <w:rsid w:val="6B641EB7"/>
    <w:rsid w:val="6B6A85DA"/>
    <w:rsid w:val="6C2366EB"/>
    <w:rsid w:val="6C4CD0DA"/>
    <w:rsid w:val="6C7E28BF"/>
    <w:rsid w:val="6C9F50F1"/>
    <w:rsid w:val="6CA484E7"/>
    <w:rsid w:val="6CFDEA37"/>
    <w:rsid w:val="6D060171"/>
    <w:rsid w:val="6D23048A"/>
    <w:rsid w:val="6D265F96"/>
    <w:rsid w:val="6D73E8C3"/>
    <w:rsid w:val="6D87215E"/>
    <w:rsid w:val="6D8EDE58"/>
    <w:rsid w:val="6DED47EB"/>
    <w:rsid w:val="6E103E47"/>
    <w:rsid w:val="6E251691"/>
    <w:rsid w:val="6E2B20FA"/>
    <w:rsid w:val="6E65CCC8"/>
    <w:rsid w:val="6F1640B3"/>
    <w:rsid w:val="6F65ADDC"/>
    <w:rsid w:val="6FB69AA9"/>
    <w:rsid w:val="7015621A"/>
    <w:rsid w:val="7019DE6D"/>
    <w:rsid w:val="704C70D9"/>
    <w:rsid w:val="70C758DA"/>
    <w:rsid w:val="70EDD029"/>
    <w:rsid w:val="7106D8A6"/>
    <w:rsid w:val="7160B8F6"/>
    <w:rsid w:val="71A450C7"/>
    <w:rsid w:val="71E7CD5C"/>
    <w:rsid w:val="7299846F"/>
    <w:rsid w:val="729A4B95"/>
    <w:rsid w:val="729D6EE9"/>
    <w:rsid w:val="72D503FB"/>
    <w:rsid w:val="72F1C50F"/>
    <w:rsid w:val="731D1D7D"/>
    <w:rsid w:val="7369B7F7"/>
    <w:rsid w:val="739E1562"/>
    <w:rsid w:val="73A92E50"/>
    <w:rsid w:val="73CE2A25"/>
    <w:rsid w:val="73FD4A66"/>
    <w:rsid w:val="741F1B9E"/>
    <w:rsid w:val="7429A38B"/>
    <w:rsid w:val="74A92365"/>
    <w:rsid w:val="74B18DD4"/>
    <w:rsid w:val="74E7ED11"/>
    <w:rsid w:val="74FEDF3C"/>
    <w:rsid w:val="7519D98B"/>
    <w:rsid w:val="751D4806"/>
    <w:rsid w:val="7542272C"/>
    <w:rsid w:val="755D6952"/>
    <w:rsid w:val="758A59F5"/>
    <w:rsid w:val="758C607C"/>
    <w:rsid w:val="75BD080F"/>
    <w:rsid w:val="75E0C581"/>
    <w:rsid w:val="760A1F71"/>
    <w:rsid w:val="761AD377"/>
    <w:rsid w:val="769E60EA"/>
    <w:rsid w:val="76B6DF37"/>
    <w:rsid w:val="76D2F4A5"/>
    <w:rsid w:val="76D9EDE4"/>
    <w:rsid w:val="76E5083F"/>
    <w:rsid w:val="76EFB3B0"/>
    <w:rsid w:val="76FF825F"/>
    <w:rsid w:val="77239E0F"/>
    <w:rsid w:val="77830CC9"/>
    <w:rsid w:val="780CEAB4"/>
    <w:rsid w:val="7820058E"/>
    <w:rsid w:val="7826A7F9"/>
    <w:rsid w:val="7834573C"/>
    <w:rsid w:val="785EE960"/>
    <w:rsid w:val="7871D75B"/>
    <w:rsid w:val="7900E380"/>
    <w:rsid w:val="79915ECA"/>
    <w:rsid w:val="79BAF384"/>
    <w:rsid w:val="79BB8900"/>
    <w:rsid w:val="79CA15C3"/>
    <w:rsid w:val="79EE1F8E"/>
    <w:rsid w:val="7A79629E"/>
    <w:rsid w:val="7AA56537"/>
    <w:rsid w:val="7ACFCB17"/>
    <w:rsid w:val="7AF0840E"/>
    <w:rsid w:val="7B213107"/>
    <w:rsid w:val="7B257CE0"/>
    <w:rsid w:val="7BA2DB6C"/>
    <w:rsid w:val="7BB8E7C7"/>
    <w:rsid w:val="7BBC83DB"/>
    <w:rsid w:val="7BC99367"/>
    <w:rsid w:val="7C02CFE9"/>
    <w:rsid w:val="7C50AFE4"/>
    <w:rsid w:val="7C6409C6"/>
    <w:rsid w:val="7C71E7C4"/>
    <w:rsid w:val="7C88616D"/>
    <w:rsid w:val="7CC77EF2"/>
    <w:rsid w:val="7CE0F170"/>
    <w:rsid w:val="7CF205F5"/>
    <w:rsid w:val="7D000B8D"/>
    <w:rsid w:val="7D22E78B"/>
    <w:rsid w:val="7D2F9C73"/>
    <w:rsid w:val="7D4DBF68"/>
    <w:rsid w:val="7D63BFA3"/>
    <w:rsid w:val="7DAB8871"/>
    <w:rsid w:val="7DB37383"/>
    <w:rsid w:val="7DC6F264"/>
    <w:rsid w:val="7DEB257D"/>
    <w:rsid w:val="7E19C32C"/>
    <w:rsid w:val="7E1D692B"/>
    <w:rsid w:val="7E740462"/>
    <w:rsid w:val="7E987F66"/>
    <w:rsid w:val="7EA0B6E9"/>
    <w:rsid w:val="7EEDBA09"/>
    <w:rsid w:val="7EEEFD50"/>
    <w:rsid w:val="7EF62C5B"/>
    <w:rsid w:val="7F0AA2F6"/>
    <w:rsid w:val="7F0BD07A"/>
    <w:rsid w:val="7F21680D"/>
    <w:rsid w:val="7F54452A"/>
    <w:rsid w:val="7F5887FD"/>
    <w:rsid w:val="7F98B63B"/>
    <w:rsid w:val="7FF6AA66"/>
    <w:rsid w:val="7FFEA3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EB67D"/>
  <w15:chartTrackingRefBased/>
  <w15:docId w15:val="{44881F9A-5485-437D-B1B2-387FDD60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92D9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D9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D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D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D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D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D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D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D9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92D9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92D9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92D9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92D9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92D9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92D9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92D9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92D9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92D9F"/>
    <w:rPr>
      <w:rFonts w:eastAsiaTheme="majorEastAsia" w:cstheme="majorBidi"/>
      <w:color w:val="272727" w:themeColor="text1" w:themeTint="D8"/>
    </w:rPr>
  </w:style>
  <w:style w:type="paragraph" w:styleId="Title">
    <w:name w:val="Title"/>
    <w:basedOn w:val="Normal"/>
    <w:next w:val="Normal"/>
    <w:link w:val="TitleChar"/>
    <w:uiPriority w:val="10"/>
    <w:qFormat/>
    <w:rsid w:val="00492D9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92D9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92D9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92D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D9F"/>
    <w:pPr>
      <w:spacing w:before="160"/>
      <w:jc w:val="center"/>
    </w:pPr>
    <w:rPr>
      <w:i/>
      <w:iCs/>
      <w:color w:val="404040" w:themeColor="text1" w:themeTint="BF"/>
    </w:rPr>
  </w:style>
  <w:style w:type="character" w:styleId="QuoteChar" w:customStyle="1">
    <w:name w:val="Quote Char"/>
    <w:basedOn w:val="DefaultParagraphFont"/>
    <w:link w:val="Quote"/>
    <w:uiPriority w:val="29"/>
    <w:rsid w:val="00492D9F"/>
    <w:rPr>
      <w:i/>
      <w:iCs/>
      <w:color w:val="404040" w:themeColor="text1" w:themeTint="BF"/>
    </w:rPr>
  </w:style>
  <w:style w:type="paragraph" w:styleId="ListParagraph">
    <w:name w:val="List Paragraph"/>
    <w:basedOn w:val="Normal"/>
    <w:uiPriority w:val="34"/>
    <w:qFormat/>
    <w:rsid w:val="00492D9F"/>
    <w:pPr>
      <w:ind w:left="720"/>
      <w:contextualSpacing/>
    </w:pPr>
  </w:style>
  <w:style w:type="character" w:styleId="IntenseEmphasis">
    <w:name w:val="Intense Emphasis"/>
    <w:basedOn w:val="DefaultParagraphFont"/>
    <w:uiPriority w:val="21"/>
    <w:qFormat/>
    <w:rsid w:val="00492D9F"/>
    <w:rPr>
      <w:i/>
      <w:iCs/>
      <w:color w:val="0F4761" w:themeColor="accent1" w:themeShade="BF"/>
    </w:rPr>
  </w:style>
  <w:style w:type="paragraph" w:styleId="IntenseQuote">
    <w:name w:val="Intense Quote"/>
    <w:basedOn w:val="Normal"/>
    <w:next w:val="Normal"/>
    <w:link w:val="IntenseQuoteChar"/>
    <w:uiPriority w:val="30"/>
    <w:qFormat/>
    <w:rsid w:val="00492D9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92D9F"/>
    <w:rPr>
      <w:i/>
      <w:iCs/>
      <w:color w:val="0F4761" w:themeColor="accent1" w:themeShade="BF"/>
    </w:rPr>
  </w:style>
  <w:style w:type="character" w:styleId="IntenseReference">
    <w:name w:val="Intense Reference"/>
    <w:basedOn w:val="DefaultParagraphFont"/>
    <w:uiPriority w:val="32"/>
    <w:qFormat/>
    <w:rsid w:val="00492D9F"/>
    <w:rPr>
      <w:b/>
      <w:bCs/>
      <w:smallCaps/>
      <w:color w:val="0F4761" w:themeColor="accent1" w:themeShade="BF"/>
      <w:spacing w:val="5"/>
    </w:rPr>
  </w:style>
  <w:style w:type="paragraph" w:styleId="Header">
    <w:name w:val="header"/>
    <w:basedOn w:val="Normal"/>
    <w:link w:val="HeaderChar"/>
    <w:uiPriority w:val="99"/>
    <w:unhideWhenUsed/>
    <w:rsid w:val="00492D9F"/>
    <w:pPr>
      <w:tabs>
        <w:tab w:val="center" w:pos="4680"/>
        <w:tab w:val="right" w:pos="9360"/>
      </w:tabs>
      <w:spacing w:after="0" w:line="240" w:lineRule="auto"/>
    </w:pPr>
  </w:style>
  <w:style w:type="character" w:styleId="HeaderChar" w:customStyle="1">
    <w:name w:val="Header Char"/>
    <w:basedOn w:val="DefaultParagraphFont"/>
    <w:link w:val="Header"/>
    <w:uiPriority w:val="99"/>
    <w:rsid w:val="00492D9F"/>
  </w:style>
  <w:style w:type="paragraph" w:styleId="Footer">
    <w:name w:val="footer"/>
    <w:basedOn w:val="Normal"/>
    <w:link w:val="FooterChar"/>
    <w:uiPriority w:val="99"/>
    <w:unhideWhenUsed/>
    <w:rsid w:val="00492D9F"/>
    <w:pPr>
      <w:tabs>
        <w:tab w:val="center" w:pos="4680"/>
        <w:tab w:val="right" w:pos="9360"/>
      </w:tabs>
      <w:spacing w:after="0" w:line="240" w:lineRule="auto"/>
    </w:pPr>
  </w:style>
  <w:style w:type="character" w:styleId="FooterChar" w:customStyle="1">
    <w:name w:val="Footer Char"/>
    <w:basedOn w:val="DefaultParagraphFont"/>
    <w:link w:val="Footer"/>
    <w:uiPriority w:val="99"/>
    <w:rsid w:val="00492D9F"/>
  </w:style>
  <w:style w:type="paragraph" w:styleId="paragraph" w:customStyle="1">
    <w:name w:val="paragraph"/>
    <w:basedOn w:val="Normal"/>
    <w:rsid w:val="00492D9F"/>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FootnoteText">
    <w:name w:val="footnote text"/>
    <w:basedOn w:val="Normal"/>
    <w:uiPriority w:val="99"/>
    <w:semiHidden/>
    <w:unhideWhenUsed/>
    <w:rsid w:val="1A709DDB"/>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sid w:val="009A6AA4"/>
    <w:rPr>
      <w:sz w:val="16"/>
      <w:szCs w:val="16"/>
    </w:rPr>
  </w:style>
  <w:style w:type="paragraph" w:styleId="CommentText">
    <w:name w:val="annotation text"/>
    <w:basedOn w:val="Normal"/>
    <w:link w:val="CommentTextChar"/>
    <w:uiPriority w:val="99"/>
    <w:unhideWhenUsed/>
    <w:rsid w:val="009A6AA4"/>
    <w:pPr>
      <w:spacing w:line="240" w:lineRule="auto"/>
    </w:pPr>
    <w:rPr>
      <w:sz w:val="20"/>
      <w:szCs w:val="20"/>
    </w:rPr>
  </w:style>
  <w:style w:type="character" w:styleId="CommentTextChar" w:customStyle="1">
    <w:name w:val="Comment Text Char"/>
    <w:basedOn w:val="DefaultParagraphFont"/>
    <w:link w:val="CommentText"/>
    <w:uiPriority w:val="99"/>
    <w:rsid w:val="009A6AA4"/>
    <w:rPr>
      <w:sz w:val="20"/>
      <w:szCs w:val="20"/>
    </w:rPr>
  </w:style>
  <w:style w:type="paragraph" w:styleId="CommentSubject">
    <w:name w:val="annotation subject"/>
    <w:basedOn w:val="CommentText"/>
    <w:next w:val="CommentText"/>
    <w:link w:val="CommentSubjectChar"/>
    <w:uiPriority w:val="99"/>
    <w:semiHidden/>
    <w:unhideWhenUsed/>
    <w:rsid w:val="009A6AA4"/>
    <w:rPr>
      <w:b/>
      <w:bCs/>
    </w:rPr>
  </w:style>
  <w:style w:type="character" w:styleId="CommentSubjectChar" w:customStyle="1">
    <w:name w:val="Comment Subject Char"/>
    <w:basedOn w:val="CommentTextChar"/>
    <w:link w:val="CommentSubject"/>
    <w:uiPriority w:val="99"/>
    <w:semiHidden/>
    <w:rsid w:val="009A6AA4"/>
    <w:rPr>
      <w:b/>
      <w:bCs/>
      <w:sz w:val="20"/>
      <w:szCs w:val="20"/>
    </w:rPr>
  </w:style>
  <w:style w:type="table" w:styleId="TableGrid">
    <w:name w:val="Table Grid"/>
    <w:basedOn w:val="TableNormal"/>
    <w:uiPriority w:val="39"/>
    <w:rsid w:val="00311C7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646B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792330">
      <w:bodyDiv w:val="1"/>
      <w:marLeft w:val="0"/>
      <w:marRight w:val="0"/>
      <w:marTop w:val="0"/>
      <w:marBottom w:val="0"/>
      <w:divBdr>
        <w:top w:val="none" w:sz="0" w:space="0" w:color="auto"/>
        <w:left w:val="none" w:sz="0" w:space="0" w:color="auto"/>
        <w:bottom w:val="none" w:sz="0" w:space="0" w:color="auto"/>
        <w:right w:val="none" w:sz="0" w:space="0" w:color="auto"/>
      </w:divBdr>
    </w:div>
    <w:div w:id="931623251">
      <w:bodyDiv w:val="1"/>
      <w:marLeft w:val="0"/>
      <w:marRight w:val="0"/>
      <w:marTop w:val="0"/>
      <w:marBottom w:val="0"/>
      <w:divBdr>
        <w:top w:val="none" w:sz="0" w:space="0" w:color="auto"/>
        <w:left w:val="none" w:sz="0" w:space="0" w:color="auto"/>
        <w:bottom w:val="none" w:sz="0" w:space="0" w:color="auto"/>
        <w:right w:val="none" w:sz="0" w:space="0" w:color="auto"/>
      </w:divBdr>
    </w:div>
    <w:div w:id="1617449679">
      <w:bodyDiv w:val="1"/>
      <w:marLeft w:val="0"/>
      <w:marRight w:val="0"/>
      <w:marTop w:val="0"/>
      <w:marBottom w:val="0"/>
      <w:divBdr>
        <w:top w:val="none" w:sz="0" w:space="0" w:color="auto"/>
        <w:left w:val="none" w:sz="0" w:space="0" w:color="auto"/>
        <w:bottom w:val="none" w:sz="0" w:space="0" w:color="auto"/>
        <w:right w:val="none" w:sz="0" w:space="0" w:color="auto"/>
      </w:divBdr>
    </w:div>
    <w:div w:id="1873227148">
      <w:bodyDiv w:val="1"/>
      <w:marLeft w:val="0"/>
      <w:marRight w:val="0"/>
      <w:marTop w:val="0"/>
      <w:marBottom w:val="0"/>
      <w:divBdr>
        <w:top w:val="none" w:sz="0" w:space="0" w:color="auto"/>
        <w:left w:val="none" w:sz="0" w:space="0" w:color="auto"/>
        <w:bottom w:val="none" w:sz="0" w:space="0" w:color="auto"/>
        <w:right w:val="none" w:sz="0" w:space="0" w:color="auto"/>
      </w:divBdr>
      <w:divsChild>
        <w:div w:id="89785382">
          <w:marLeft w:val="0"/>
          <w:marRight w:val="0"/>
          <w:marTop w:val="0"/>
          <w:marBottom w:val="0"/>
          <w:divBdr>
            <w:top w:val="none" w:sz="0" w:space="0" w:color="auto"/>
            <w:left w:val="none" w:sz="0" w:space="0" w:color="auto"/>
            <w:bottom w:val="none" w:sz="0" w:space="0" w:color="auto"/>
            <w:right w:val="none" w:sz="0" w:space="0" w:color="auto"/>
          </w:divBdr>
          <w:divsChild>
            <w:div w:id="28649146">
              <w:marLeft w:val="0"/>
              <w:marRight w:val="0"/>
              <w:marTop w:val="0"/>
              <w:marBottom w:val="0"/>
              <w:divBdr>
                <w:top w:val="none" w:sz="0" w:space="0" w:color="auto"/>
                <w:left w:val="none" w:sz="0" w:space="0" w:color="auto"/>
                <w:bottom w:val="none" w:sz="0" w:space="0" w:color="auto"/>
                <w:right w:val="none" w:sz="0" w:space="0" w:color="auto"/>
              </w:divBdr>
            </w:div>
            <w:div w:id="53745070">
              <w:marLeft w:val="0"/>
              <w:marRight w:val="0"/>
              <w:marTop w:val="0"/>
              <w:marBottom w:val="0"/>
              <w:divBdr>
                <w:top w:val="none" w:sz="0" w:space="0" w:color="auto"/>
                <w:left w:val="none" w:sz="0" w:space="0" w:color="auto"/>
                <w:bottom w:val="none" w:sz="0" w:space="0" w:color="auto"/>
                <w:right w:val="none" w:sz="0" w:space="0" w:color="auto"/>
              </w:divBdr>
            </w:div>
            <w:div w:id="128013084">
              <w:marLeft w:val="0"/>
              <w:marRight w:val="0"/>
              <w:marTop w:val="0"/>
              <w:marBottom w:val="0"/>
              <w:divBdr>
                <w:top w:val="none" w:sz="0" w:space="0" w:color="auto"/>
                <w:left w:val="none" w:sz="0" w:space="0" w:color="auto"/>
                <w:bottom w:val="none" w:sz="0" w:space="0" w:color="auto"/>
                <w:right w:val="none" w:sz="0" w:space="0" w:color="auto"/>
              </w:divBdr>
            </w:div>
            <w:div w:id="172034773">
              <w:marLeft w:val="0"/>
              <w:marRight w:val="0"/>
              <w:marTop w:val="0"/>
              <w:marBottom w:val="0"/>
              <w:divBdr>
                <w:top w:val="none" w:sz="0" w:space="0" w:color="auto"/>
                <w:left w:val="none" w:sz="0" w:space="0" w:color="auto"/>
                <w:bottom w:val="none" w:sz="0" w:space="0" w:color="auto"/>
                <w:right w:val="none" w:sz="0" w:space="0" w:color="auto"/>
              </w:divBdr>
            </w:div>
            <w:div w:id="227806162">
              <w:marLeft w:val="0"/>
              <w:marRight w:val="0"/>
              <w:marTop w:val="0"/>
              <w:marBottom w:val="0"/>
              <w:divBdr>
                <w:top w:val="none" w:sz="0" w:space="0" w:color="auto"/>
                <w:left w:val="none" w:sz="0" w:space="0" w:color="auto"/>
                <w:bottom w:val="none" w:sz="0" w:space="0" w:color="auto"/>
                <w:right w:val="none" w:sz="0" w:space="0" w:color="auto"/>
              </w:divBdr>
            </w:div>
            <w:div w:id="657659555">
              <w:marLeft w:val="0"/>
              <w:marRight w:val="0"/>
              <w:marTop w:val="0"/>
              <w:marBottom w:val="0"/>
              <w:divBdr>
                <w:top w:val="none" w:sz="0" w:space="0" w:color="auto"/>
                <w:left w:val="none" w:sz="0" w:space="0" w:color="auto"/>
                <w:bottom w:val="none" w:sz="0" w:space="0" w:color="auto"/>
                <w:right w:val="none" w:sz="0" w:space="0" w:color="auto"/>
              </w:divBdr>
            </w:div>
            <w:div w:id="855388124">
              <w:marLeft w:val="0"/>
              <w:marRight w:val="0"/>
              <w:marTop w:val="0"/>
              <w:marBottom w:val="0"/>
              <w:divBdr>
                <w:top w:val="none" w:sz="0" w:space="0" w:color="auto"/>
                <w:left w:val="none" w:sz="0" w:space="0" w:color="auto"/>
                <w:bottom w:val="none" w:sz="0" w:space="0" w:color="auto"/>
                <w:right w:val="none" w:sz="0" w:space="0" w:color="auto"/>
              </w:divBdr>
            </w:div>
            <w:div w:id="954559916">
              <w:marLeft w:val="0"/>
              <w:marRight w:val="0"/>
              <w:marTop w:val="0"/>
              <w:marBottom w:val="0"/>
              <w:divBdr>
                <w:top w:val="none" w:sz="0" w:space="0" w:color="auto"/>
                <w:left w:val="none" w:sz="0" w:space="0" w:color="auto"/>
                <w:bottom w:val="none" w:sz="0" w:space="0" w:color="auto"/>
                <w:right w:val="none" w:sz="0" w:space="0" w:color="auto"/>
              </w:divBdr>
            </w:div>
            <w:div w:id="996229007">
              <w:marLeft w:val="0"/>
              <w:marRight w:val="0"/>
              <w:marTop w:val="0"/>
              <w:marBottom w:val="0"/>
              <w:divBdr>
                <w:top w:val="none" w:sz="0" w:space="0" w:color="auto"/>
                <w:left w:val="none" w:sz="0" w:space="0" w:color="auto"/>
                <w:bottom w:val="none" w:sz="0" w:space="0" w:color="auto"/>
                <w:right w:val="none" w:sz="0" w:space="0" w:color="auto"/>
              </w:divBdr>
            </w:div>
            <w:div w:id="1280724928">
              <w:marLeft w:val="0"/>
              <w:marRight w:val="0"/>
              <w:marTop w:val="0"/>
              <w:marBottom w:val="0"/>
              <w:divBdr>
                <w:top w:val="none" w:sz="0" w:space="0" w:color="auto"/>
                <w:left w:val="none" w:sz="0" w:space="0" w:color="auto"/>
                <w:bottom w:val="none" w:sz="0" w:space="0" w:color="auto"/>
                <w:right w:val="none" w:sz="0" w:space="0" w:color="auto"/>
              </w:divBdr>
            </w:div>
            <w:div w:id="1507598468">
              <w:marLeft w:val="0"/>
              <w:marRight w:val="0"/>
              <w:marTop w:val="0"/>
              <w:marBottom w:val="0"/>
              <w:divBdr>
                <w:top w:val="none" w:sz="0" w:space="0" w:color="auto"/>
                <w:left w:val="none" w:sz="0" w:space="0" w:color="auto"/>
                <w:bottom w:val="none" w:sz="0" w:space="0" w:color="auto"/>
                <w:right w:val="none" w:sz="0" w:space="0" w:color="auto"/>
              </w:divBdr>
            </w:div>
            <w:div w:id="1560089531">
              <w:marLeft w:val="0"/>
              <w:marRight w:val="0"/>
              <w:marTop w:val="0"/>
              <w:marBottom w:val="0"/>
              <w:divBdr>
                <w:top w:val="none" w:sz="0" w:space="0" w:color="auto"/>
                <w:left w:val="none" w:sz="0" w:space="0" w:color="auto"/>
                <w:bottom w:val="none" w:sz="0" w:space="0" w:color="auto"/>
                <w:right w:val="none" w:sz="0" w:space="0" w:color="auto"/>
              </w:divBdr>
            </w:div>
            <w:div w:id="1569220923">
              <w:marLeft w:val="0"/>
              <w:marRight w:val="0"/>
              <w:marTop w:val="0"/>
              <w:marBottom w:val="0"/>
              <w:divBdr>
                <w:top w:val="none" w:sz="0" w:space="0" w:color="auto"/>
                <w:left w:val="none" w:sz="0" w:space="0" w:color="auto"/>
                <w:bottom w:val="none" w:sz="0" w:space="0" w:color="auto"/>
                <w:right w:val="none" w:sz="0" w:space="0" w:color="auto"/>
              </w:divBdr>
            </w:div>
            <w:div w:id="1573931122">
              <w:marLeft w:val="0"/>
              <w:marRight w:val="0"/>
              <w:marTop w:val="0"/>
              <w:marBottom w:val="0"/>
              <w:divBdr>
                <w:top w:val="none" w:sz="0" w:space="0" w:color="auto"/>
                <w:left w:val="none" w:sz="0" w:space="0" w:color="auto"/>
                <w:bottom w:val="none" w:sz="0" w:space="0" w:color="auto"/>
                <w:right w:val="none" w:sz="0" w:space="0" w:color="auto"/>
              </w:divBdr>
            </w:div>
            <w:div w:id="1609697433">
              <w:marLeft w:val="0"/>
              <w:marRight w:val="0"/>
              <w:marTop w:val="0"/>
              <w:marBottom w:val="0"/>
              <w:divBdr>
                <w:top w:val="none" w:sz="0" w:space="0" w:color="auto"/>
                <w:left w:val="none" w:sz="0" w:space="0" w:color="auto"/>
                <w:bottom w:val="none" w:sz="0" w:space="0" w:color="auto"/>
                <w:right w:val="none" w:sz="0" w:space="0" w:color="auto"/>
              </w:divBdr>
            </w:div>
            <w:div w:id="1700282415">
              <w:marLeft w:val="0"/>
              <w:marRight w:val="0"/>
              <w:marTop w:val="0"/>
              <w:marBottom w:val="0"/>
              <w:divBdr>
                <w:top w:val="none" w:sz="0" w:space="0" w:color="auto"/>
                <w:left w:val="none" w:sz="0" w:space="0" w:color="auto"/>
                <w:bottom w:val="none" w:sz="0" w:space="0" w:color="auto"/>
                <w:right w:val="none" w:sz="0" w:space="0" w:color="auto"/>
              </w:divBdr>
            </w:div>
            <w:div w:id="1743912999">
              <w:marLeft w:val="0"/>
              <w:marRight w:val="0"/>
              <w:marTop w:val="0"/>
              <w:marBottom w:val="0"/>
              <w:divBdr>
                <w:top w:val="none" w:sz="0" w:space="0" w:color="auto"/>
                <w:left w:val="none" w:sz="0" w:space="0" w:color="auto"/>
                <w:bottom w:val="none" w:sz="0" w:space="0" w:color="auto"/>
                <w:right w:val="none" w:sz="0" w:space="0" w:color="auto"/>
              </w:divBdr>
            </w:div>
            <w:div w:id="1852987737">
              <w:marLeft w:val="0"/>
              <w:marRight w:val="0"/>
              <w:marTop w:val="0"/>
              <w:marBottom w:val="0"/>
              <w:divBdr>
                <w:top w:val="none" w:sz="0" w:space="0" w:color="auto"/>
                <w:left w:val="none" w:sz="0" w:space="0" w:color="auto"/>
                <w:bottom w:val="none" w:sz="0" w:space="0" w:color="auto"/>
                <w:right w:val="none" w:sz="0" w:space="0" w:color="auto"/>
              </w:divBdr>
            </w:div>
            <w:div w:id="1906646913">
              <w:marLeft w:val="0"/>
              <w:marRight w:val="0"/>
              <w:marTop w:val="0"/>
              <w:marBottom w:val="0"/>
              <w:divBdr>
                <w:top w:val="none" w:sz="0" w:space="0" w:color="auto"/>
                <w:left w:val="none" w:sz="0" w:space="0" w:color="auto"/>
                <w:bottom w:val="none" w:sz="0" w:space="0" w:color="auto"/>
                <w:right w:val="none" w:sz="0" w:space="0" w:color="auto"/>
              </w:divBdr>
            </w:div>
            <w:div w:id="1924030560">
              <w:marLeft w:val="0"/>
              <w:marRight w:val="0"/>
              <w:marTop w:val="0"/>
              <w:marBottom w:val="0"/>
              <w:divBdr>
                <w:top w:val="none" w:sz="0" w:space="0" w:color="auto"/>
                <w:left w:val="none" w:sz="0" w:space="0" w:color="auto"/>
                <w:bottom w:val="none" w:sz="0" w:space="0" w:color="auto"/>
                <w:right w:val="none" w:sz="0" w:space="0" w:color="auto"/>
              </w:divBdr>
            </w:div>
            <w:div w:id="2018579517">
              <w:marLeft w:val="0"/>
              <w:marRight w:val="0"/>
              <w:marTop w:val="0"/>
              <w:marBottom w:val="0"/>
              <w:divBdr>
                <w:top w:val="none" w:sz="0" w:space="0" w:color="auto"/>
                <w:left w:val="none" w:sz="0" w:space="0" w:color="auto"/>
                <w:bottom w:val="none" w:sz="0" w:space="0" w:color="auto"/>
                <w:right w:val="none" w:sz="0" w:space="0" w:color="auto"/>
              </w:divBdr>
            </w:div>
            <w:div w:id="2136172958">
              <w:marLeft w:val="0"/>
              <w:marRight w:val="0"/>
              <w:marTop w:val="0"/>
              <w:marBottom w:val="0"/>
              <w:divBdr>
                <w:top w:val="none" w:sz="0" w:space="0" w:color="auto"/>
                <w:left w:val="none" w:sz="0" w:space="0" w:color="auto"/>
                <w:bottom w:val="none" w:sz="0" w:space="0" w:color="auto"/>
                <w:right w:val="none" w:sz="0" w:space="0" w:color="auto"/>
              </w:divBdr>
            </w:div>
          </w:divsChild>
        </w:div>
        <w:div w:id="537622752">
          <w:marLeft w:val="0"/>
          <w:marRight w:val="0"/>
          <w:marTop w:val="0"/>
          <w:marBottom w:val="0"/>
          <w:divBdr>
            <w:top w:val="none" w:sz="0" w:space="0" w:color="auto"/>
            <w:left w:val="none" w:sz="0" w:space="0" w:color="auto"/>
            <w:bottom w:val="none" w:sz="0" w:space="0" w:color="auto"/>
            <w:right w:val="none" w:sz="0" w:space="0" w:color="auto"/>
          </w:divBdr>
          <w:divsChild>
            <w:div w:id="145127419">
              <w:marLeft w:val="0"/>
              <w:marRight w:val="0"/>
              <w:marTop w:val="0"/>
              <w:marBottom w:val="0"/>
              <w:divBdr>
                <w:top w:val="none" w:sz="0" w:space="0" w:color="auto"/>
                <w:left w:val="none" w:sz="0" w:space="0" w:color="auto"/>
                <w:bottom w:val="none" w:sz="0" w:space="0" w:color="auto"/>
                <w:right w:val="none" w:sz="0" w:space="0" w:color="auto"/>
              </w:divBdr>
            </w:div>
            <w:div w:id="173229132">
              <w:marLeft w:val="0"/>
              <w:marRight w:val="0"/>
              <w:marTop w:val="0"/>
              <w:marBottom w:val="0"/>
              <w:divBdr>
                <w:top w:val="none" w:sz="0" w:space="0" w:color="auto"/>
                <w:left w:val="none" w:sz="0" w:space="0" w:color="auto"/>
                <w:bottom w:val="none" w:sz="0" w:space="0" w:color="auto"/>
                <w:right w:val="none" w:sz="0" w:space="0" w:color="auto"/>
              </w:divBdr>
            </w:div>
            <w:div w:id="264650571">
              <w:marLeft w:val="0"/>
              <w:marRight w:val="0"/>
              <w:marTop w:val="0"/>
              <w:marBottom w:val="0"/>
              <w:divBdr>
                <w:top w:val="none" w:sz="0" w:space="0" w:color="auto"/>
                <w:left w:val="none" w:sz="0" w:space="0" w:color="auto"/>
                <w:bottom w:val="none" w:sz="0" w:space="0" w:color="auto"/>
                <w:right w:val="none" w:sz="0" w:space="0" w:color="auto"/>
              </w:divBdr>
            </w:div>
            <w:div w:id="269820369">
              <w:marLeft w:val="0"/>
              <w:marRight w:val="0"/>
              <w:marTop w:val="0"/>
              <w:marBottom w:val="0"/>
              <w:divBdr>
                <w:top w:val="none" w:sz="0" w:space="0" w:color="auto"/>
                <w:left w:val="none" w:sz="0" w:space="0" w:color="auto"/>
                <w:bottom w:val="none" w:sz="0" w:space="0" w:color="auto"/>
                <w:right w:val="none" w:sz="0" w:space="0" w:color="auto"/>
              </w:divBdr>
            </w:div>
            <w:div w:id="272908106">
              <w:marLeft w:val="0"/>
              <w:marRight w:val="0"/>
              <w:marTop w:val="0"/>
              <w:marBottom w:val="0"/>
              <w:divBdr>
                <w:top w:val="none" w:sz="0" w:space="0" w:color="auto"/>
                <w:left w:val="none" w:sz="0" w:space="0" w:color="auto"/>
                <w:bottom w:val="none" w:sz="0" w:space="0" w:color="auto"/>
                <w:right w:val="none" w:sz="0" w:space="0" w:color="auto"/>
              </w:divBdr>
            </w:div>
            <w:div w:id="273951404">
              <w:marLeft w:val="0"/>
              <w:marRight w:val="0"/>
              <w:marTop w:val="0"/>
              <w:marBottom w:val="0"/>
              <w:divBdr>
                <w:top w:val="none" w:sz="0" w:space="0" w:color="auto"/>
                <w:left w:val="none" w:sz="0" w:space="0" w:color="auto"/>
                <w:bottom w:val="none" w:sz="0" w:space="0" w:color="auto"/>
                <w:right w:val="none" w:sz="0" w:space="0" w:color="auto"/>
              </w:divBdr>
            </w:div>
            <w:div w:id="523789420">
              <w:marLeft w:val="0"/>
              <w:marRight w:val="0"/>
              <w:marTop w:val="0"/>
              <w:marBottom w:val="0"/>
              <w:divBdr>
                <w:top w:val="none" w:sz="0" w:space="0" w:color="auto"/>
                <w:left w:val="none" w:sz="0" w:space="0" w:color="auto"/>
                <w:bottom w:val="none" w:sz="0" w:space="0" w:color="auto"/>
                <w:right w:val="none" w:sz="0" w:space="0" w:color="auto"/>
              </w:divBdr>
            </w:div>
            <w:div w:id="624968384">
              <w:marLeft w:val="0"/>
              <w:marRight w:val="0"/>
              <w:marTop w:val="0"/>
              <w:marBottom w:val="0"/>
              <w:divBdr>
                <w:top w:val="none" w:sz="0" w:space="0" w:color="auto"/>
                <w:left w:val="none" w:sz="0" w:space="0" w:color="auto"/>
                <w:bottom w:val="none" w:sz="0" w:space="0" w:color="auto"/>
                <w:right w:val="none" w:sz="0" w:space="0" w:color="auto"/>
              </w:divBdr>
            </w:div>
            <w:div w:id="643778635">
              <w:marLeft w:val="0"/>
              <w:marRight w:val="0"/>
              <w:marTop w:val="0"/>
              <w:marBottom w:val="0"/>
              <w:divBdr>
                <w:top w:val="none" w:sz="0" w:space="0" w:color="auto"/>
                <w:left w:val="none" w:sz="0" w:space="0" w:color="auto"/>
                <w:bottom w:val="none" w:sz="0" w:space="0" w:color="auto"/>
                <w:right w:val="none" w:sz="0" w:space="0" w:color="auto"/>
              </w:divBdr>
            </w:div>
            <w:div w:id="705104716">
              <w:marLeft w:val="0"/>
              <w:marRight w:val="0"/>
              <w:marTop w:val="0"/>
              <w:marBottom w:val="0"/>
              <w:divBdr>
                <w:top w:val="none" w:sz="0" w:space="0" w:color="auto"/>
                <w:left w:val="none" w:sz="0" w:space="0" w:color="auto"/>
                <w:bottom w:val="none" w:sz="0" w:space="0" w:color="auto"/>
                <w:right w:val="none" w:sz="0" w:space="0" w:color="auto"/>
              </w:divBdr>
            </w:div>
            <w:div w:id="926811371">
              <w:marLeft w:val="0"/>
              <w:marRight w:val="0"/>
              <w:marTop w:val="0"/>
              <w:marBottom w:val="0"/>
              <w:divBdr>
                <w:top w:val="none" w:sz="0" w:space="0" w:color="auto"/>
                <w:left w:val="none" w:sz="0" w:space="0" w:color="auto"/>
                <w:bottom w:val="none" w:sz="0" w:space="0" w:color="auto"/>
                <w:right w:val="none" w:sz="0" w:space="0" w:color="auto"/>
              </w:divBdr>
            </w:div>
            <w:div w:id="1283882189">
              <w:marLeft w:val="0"/>
              <w:marRight w:val="0"/>
              <w:marTop w:val="0"/>
              <w:marBottom w:val="0"/>
              <w:divBdr>
                <w:top w:val="none" w:sz="0" w:space="0" w:color="auto"/>
                <w:left w:val="none" w:sz="0" w:space="0" w:color="auto"/>
                <w:bottom w:val="none" w:sz="0" w:space="0" w:color="auto"/>
                <w:right w:val="none" w:sz="0" w:space="0" w:color="auto"/>
              </w:divBdr>
            </w:div>
            <w:div w:id="1303386043">
              <w:marLeft w:val="0"/>
              <w:marRight w:val="0"/>
              <w:marTop w:val="0"/>
              <w:marBottom w:val="0"/>
              <w:divBdr>
                <w:top w:val="none" w:sz="0" w:space="0" w:color="auto"/>
                <w:left w:val="none" w:sz="0" w:space="0" w:color="auto"/>
                <w:bottom w:val="none" w:sz="0" w:space="0" w:color="auto"/>
                <w:right w:val="none" w:sz="0" w:space="0" w:color="auto"/>
              </w:divBdr>
            </w:div>
            <w:div w:id="1368290403">
              <w:marLeft w:val="0"/>
              <w:marRight w:val="0"/>
              <w:marTop w:val="0"/>
              <w:marBottom w:val="0"/>
              <w:divBdr>
                <w:top w:val="none" w:sz="0" w:space="0" w:color="auto"/>
                <w:left w:val="none" w:sz="0" w:space="0" w:color="auto"/>
                <w:bottom w:val="none" w:sz="0" w:space="0" w:color="auto"/>
                <w:right w:val="none" w:sz="0" w:space="0" w:color="auto"/>
              </w:divBdr>
            </w:div>
            <w:div w:id="1426920819">
              <w:marLeft w:val="0"/>
              <w:marRight w:val="0"/>
              <w:marTop w:val="0"/>
              <w:marBottom w:val="0"/>
              <w:divBdr>
                <w:top w:val="none" w:sz="0" w:space="0" w:color="auto"/>
                <w:left w:val="none" w:sz="0" w:space="0" w:color="auto"/>
                <w:bottom w:val="none" w:sz="0" w:space="0" w:color="auto"/>
                <w:right w:val="none" w:sz="0" w:space="0" w:color="auto"/>
              </w:divBdr>
            </w:div>
            <w:div w:id="1765807704">
              <w:marLeft w:val="0"/>
              <w:marRight w:val="0"/>
              <w:marTop w:val="0"/>
              <w:marBottom w:val="0"/>
              <w:divBdr>
                <w:top w:val="none" w:sz="0" w:space="0" w:color="auto"/>
                <w:left w:val="none" w:sz="0" w:space="0" w:color="auto"/>
                <w:bottom w:val="none" w:sz="0" w:space="0" w:color="auto"/>
                <w:right w:val="none" w:sz="0" w:space="0" w:color="auto"/>
              </w:divBdr>
            </w:div>
            <w:div w:id="1793279652">
              <w:marLeft w:val="0"/>
              <w:marRight w:val="0"/>
              <w:marTop w:val="0"/>
              <w:marBottom w:val="0"/>
              <w:divBdr>
                <w:top w:val="none" w:sz="0" w:space="0" w:color="auto"/>
                <w:left w:val="none" w:sz="0" w:space="0" w:color="auto"/>
                <w:bottom w:val="none" w:sz="0" w:space="0" w:color="auto"/>
                <w:right w:val="none" w:sz="0" w:space="0" w:color="auto"/>
              </w:divBdr>
            </w:div>
            <w:div w:id="1851987616">
              <w:marLeft w:val="0"/>
              <w:marRight w:val="0"/>
              <w:marTop w:val="0"/>
              <w:marBottom w:val="0"/>
              <w:divBdr>
                <w:top w:val="none" w:sz="0" w:space="0" w:color="auto"/>
                <w:left w:val="none" w:sz="0" w:space="0" w:color="auto"/>
                <w:bottom w:val="none" w:sz="0" w:space="0" w:color="auto"/>
                <w:right w:val="none" w:sz="0" w:space="0" w:color="auto"/>
              </w:divBdr>
            </w:div>
            <w:div w:id="1873809934">
              <w:marLeft w:val="0"/>
              <w:marRight w:val="0"/>
              <w:marTop w:val="0"/>
              <w:marBottom w:val="0"/>
              <w:divBdr>
                <w:top w:val="none" w:sz="0" w:space="0" w:color="auto"/>
                <w:left w:val="none" w:sz="0" w:space="0" w:color="auto"/>
                <w:bottom w:val="none" w:sz="0" w:space="0" w:color="auto"/>
                <w:right w:val="none" w:sz="0" w:space="0" w:color="auto"/>
              </w:divBdr>
            </w:div>
            <w:div w:id="2014869279">
              <w:marLeft w:val="0"/>
              <w:marRight w:val="0"/>
              <w:marTop w:val="0"/>
              <w:marBottom w:val="0"/>
              <w:divBdr>
                <w:top w:val="none" w:sz="0" w:space="0" w:color="auto"/>
                <w:left w:val="none" w:sz="0" w:space="0" w:color="auto"/>
                <w:bottom w:val="none" w:sz="0" w:space="0" w:color="auto"/>
                <w:right w:val="none" w:sz="0" w:space="0" w:color="auto"/>
              </w:divBdr>
            </w:div>
          </w:divsChild>
        </w:div>
        <w:div w:id="555168089">
          <w:marLeft w:val="0"/>
          <w:marRight w:val="0"/>
          <w:marTop w:val="0"/>
          <w:marBottom w:val="0"/>
          <w:divBdr>
            <w:top w:val="none" w:sz="0" w:space="0" w:color="auto"/>
            <w:left w:val="none" w:sz="0" w:space="0" w:color="auto"/>
            <w:bottom w:val="none" w:sz="0" w:space="0" w:color="auto"/>
            <w:right w:val="none" w:sz="0" w:space="0" w:color="auto"/>
          </w:divBdr>
          <w:divsChild>
            <w:div w:id="90007187">
              <w:marLeft w:val="0"/>
              <w:marRight w:val="0"/>
              <w:marTop w:val="0"/>
              <w:marBottom w:val="0"/>
              <w:divBdr>
                <w:top w:val="none" w:sz="0" w:space="0" w:color="auto"/>
                <w:left w:val="none" w:sz="0" w:space="0" w:color="auto"/>
                <w:bottom w:val="none" w:sz="0" w:space="0" w:color="auto"/>
                <w:right w:val="none" w:sz="0" w:space="0" w:color="auto"/>
              </w:divBdr>
            </w:div>
            <w:div w:id="352000366">
              <w:marLeft w:val="0"/>
              <w:marRight w:val="0"/>
              <w:marTop w:val="0"/>
              <w:marBottom w:val="0"/>
              <w:divBdr>
                <w:top w:val="none" w:sz="0" w:space="0" w:color="auto"/>
                <w:left w:val="none" w:sz="0" w:space="0" w:color="auto"/>
                <w:bottom w:val="none" w:sz="0" w:space="0" w:color="auto"/>
                <w:right w:val="none" w:sz="0" w:space="0" w:color="auto"/>
              </w:divBdr>
            </w:div>
            <w:div w:id="461996023">
              <w:marLeft w:val="0"/>
              <w:marRight w:val="0"/>
              <w:marTop w:val="0"/>
              <w:marBottom w:val="0"/>
              <w:divBdr>
                <w:top w:val="none" w:sz="0" w:space="0" w:color="auto"/>
                <w:left w:val="none" w:sz="0" w:space="0" w:color="auto"/>
                <w:bottom w:val="none" w:sz="0" w:space="0" w:color="auto"/>
                <w:right w:val="none" w:sz="0" w:space="0" w:color="auto"/>
              </w:divBdr>
            </w:div>
            <w:div w:id="478032226">
              <w:marLeft w:val="0"/>
              <w:marRight w:val="0"/>
              <w:marTop w:val="0"/>
              <w:marBottom w:val="0"/>
              <w:divBdr>
                <w:top w:val="none" w:sz="0" w:space="0" w:color="auto"/>
                <w:left w:val="none" w:sz="0" w:space="0" w:color="auto"/>
                <w:bottom w:val="none" w:sz="0" w:space="0" w:color="auto"/>
                <w:right w:val="none" w:sz="0" w:space="0" w:color="auto"/>
              </w:divBdr>
            </w:div>
            <w:div w:id="487131196">
              <w:marLeft w:val="0"/>
              <w:marRight w:val="0"/>
              <w:marTop w:val="0"/>
              <w:marBottom w:val="0"/>
              <w:divBdr>
                <w:top w:val="none" w:sz="0" w:space="0" w:color="auto"/>
                <w:left w:val="none" w:sz="0" w:space="0" w:color="auto"/>
                <w:bottom w:val="none" w:sz="0" w:space="0" w:color="auto"/>
                <w:right w:val="none" w:sz="0" w:space="0" w:color="auto"/>
              </w:divBdr>
            </w:div>
            <w:div w:id="506755430">
              <w:marLeft w:val="0"/>
              <w:marRight w:val="0"/>
              <w:marTop w:val="0"/>
              <w:marBottom w:val="0"/>
              <w:divBdr>
                <w:top w:val="none" w:sz="0" w:space="0" w:color="auto"/>
                <w:left w:val="none" w:sz="0" w:space="0" w:color="auto"/>
                <w:bottom w:val="none" w:sz="0" w:space="0" w:color="auto"/>
                <w:right w:val="none" w:sz="0" w:space="0" w:color="auto"/>
              </w:divBdr>
            </w:div>
            <w:div w:id="535894878">
              <w:marLeft w:val="0"/>
              <w:marRight w:val="0"/>
              <w:marTop w:val="0"/>
              <w:marBottom w:val="0"/>
              <w:divBdr>
                <w:top w:val="none" w:sz="0" w:space="0" w:color="auto"/>
                <w:left w:val="none" w:sz="0" w:space="0" w:color="auto"/>
                <w:bottom w:val="none" w:sz="0" w:space="0" w:color="auto"/>
                <w:right w:val="none" w:sz="0" w:space="0" w:color="auto"/>
              </w:divBdr>
            </w:div>
            <w:div w:id="655106838">
              <w:marLeft w:val="0"/>
              <w:marRight w:val="0"/>
              <w:marTop w:val="0"/>
              <w:marBottom w:val="0"/>
              <w:divBdr>
                <w:top w:val="none" w:sz="0" w:space="0" w:color="auto"/>
                <w:left w:val="none" w:sz="0" w:space="0" w:color="auto"/>
                <w:bottom w:val="none" w:sz="0" w:space="0" w:color="auto"/>
                <w:right w:val="none" w:sz="0" w:space="0" w:color="auto"/>
              </w:divBdr>
            </w:div>
            <w:div w:id="877548926">
              <w:marLeft w:val="0"/>
              <w:marRight w:val="0"/>
              <w:marTop w:val="0"/>
              <w:marBottom w:val="0"/>
              <w:divBdr>
                <w:top w:val="none" w:sz="0" w:space="0" w:color="auto"/>
                <w:left w:val="none" w:sz="0" w:space="0" w:color="auto"/>
                <w:bottom w:val="none" w:sz="0" w:space="0" w:color="auto"/>
                <w:right w:val="none" w:sz="0" w:space="0" w:color="auto"/>
              </w:divBdr>
            </w:div>
            <w:div w:id="896626311">
              <w:marLeft w:val="0"/>
              <w:marRight w:val="0"/>
              <w:marTop w:val="0"/>
              <w:marBottom w:val="0"/>
              <w:divBdr>
                <w:top w:val="none" w:sz="0" w:space="0" w:color="auto"/>
                <w:left w:val="none" w:sz="0" w:space="0" w:color="auto"/>
                <w:bottom w:val="none" w:sz="0" w:space="0" w:color="auto"/>
                <w:right w:val="none" w:sz="0" w:space="0" w:color="auto"/>
              </w:divBdr>
            </w:div>
            <w:div w:id="935138480">
              <w:marLeft w:val="0"/>
              <w:marRight w:val="0"/>
              <w:marTop w:val="0"/>
              <w:marBottom w:val="0"/>
              <w:divBdr>
                <w:top w:val="none" w:sz="0" w:space="0" w:color="auto"/>
                <w:left w:val="none" w:sz="0" w:space="0" w:color="auto"/>
                <w:bottom w:val="none" w:sz="0" w:space="0" w:color="auto"/>
                <w:right w:val="none" w:sz="0" w:space="0" w:color="auto"/>
              </w:divBdr>
            </w:div>
            <w:div w:id="1450779568">
              <w:marLeft w:val="0"/>
              <w:marRight w:val="0"/>
              <w:marTop w:val="0"/>
              <w:marBottom w:val="0"/>
              <w:divBdr>
                <w:top w:val="none" w:sz="0" w:space="0" w:color="auto"/>
                <w:left w:val="none" w:sz="0" w:space="0" w:color="auto"/>
                <w:bottom w:val="none" w:sz="0" w:space="0" w:color="auto"/>
                <w:right w:val="none" w:sz="0" w:space="0" w:color="auto"/>
              </w:divBdr>
            </w:div>
            <w:div w:id="1512916105">
              <w:marLeft w:val="0"/>
              <w:marRight w:val="0"/>
              <w:marTop w:val="0"/>
              <w:marBottom w:val="0"/>
              <w:divBdr>
                <w:top w:val="none" w:sz="0" w:space="0" w:color="auto"/>
                <w:left w:val="none" w:sz="0" w:space="0" w:color="auto"/>
                <w:bottom w:val="none" w:sz="0" w:space="0" w:color="auto"/>
                <w:right w:val="none" w:sz="0" w:space="0" w:color="auto"/>
              </w:divBdr>
            </w:div>
            <w:div w:id="1577351114">
              <w:marLeft w:val="0"/>
              <w:marRight w:val="0"/>
              <w:marTop w:val="0"/>
              <w:marBottom w:val="0"/>
              <w:divBdr>
                <w:top w:val="none" w:sz="0" w:space="0" w:color="auto"/>
                <w:left w:val="none" w:sz="0" w:space="0" w:color="auto"/>
                <w:bottom w:val="none" w:sz="0" w:space="0" w:color="auto"/>
                <w:right w:val="none" w:sz="0" w:space="0" w:color="auto"/>
              </w:divBdr>
            </w:div>
            <w:div w:id="1579484672">
              <w:marLeft w:val="0"/>
              <w:marRight w:val="0"/>
              <w:marTop w:val="0"/>
              <w:marBottom w:val="0"/>
              <w:divBdr>
                <w:top w:val="none" w:sz="0" w:space="0" w:color="auto"/>
                <w:left w:val="none" w:sz="0" w:space="0" w:color="auto"/>
                <w:bottom w:val="none" w:sz="0" w:space="0" w:color="auto"/>
                <w:right w:val="none" w:sz="0" w:space="0" w:color="auto"/>
              </w:divBdr>
            </w:div>
            <w:div w:id="1588609228">
              <w:marLeft w:val="0"/>
              <w:marRight w:val="0"/>
              <w:marTop w:val="0"/>
              <w:marBottom w:val="0"/>
              <w:divBdr>
                <w:top w:val="none" w:sz="0" w:space="0" w:color="auto"/>
                <w:left w:val="none" w:sz="0" w:space="0" w:color="auto"/>
                <w:bottom w:val="none" w:sz="0" w:space="0" w:color="auto"/>
                <w:right w:val="none" w:sz="0" w:space="0" w:color="auto"/>
              </w:divBdr>
            </w:div>
            <w:div w:id="1660688111">
              <w:marLeft w:val="0"/>
              <w:marRight w:val="0"/>
              <w:marTop w:val="0"/>
              <w:marBottom w:val="0"/>
              <w:divBdr>
                <w:top w:val="none" w:sz="0" w:space="0" w:color="auto"/>
                <w:left w:val="none" w:sz="0" w:space="0" w:color="auto"/>
                <w:bottom w:val="none" w:sz="0" w:space="0" w:color="auto"/>
                <w:right w:val="none" w:sz="0" w:space="0" w:color="auto"/>
              </w:divBdr>
            </w:div>
            <w:div w:id="1940747826">
              <w:marLeft w:val="0"/>
              <w:marRight w:val="0"/>
              <w:marTop w:val="0"/>
              <w:marBottom w:val="0"/>
              <w:divBdr>
                <w:top w:val="none" w:sz="0" w:space="0" w:color="auto"/>
                <w:left w:val="none" w:sz="0" w:space="0" w:color="auto"/>
                <w:bottom w:val="none" w:sz="0" w:space="0" w:color="auto"/>
                <w:right w:val="none" w:sz="0" w:space="0" w:color="auto"/>
              </w:divBdr>
            </w:div>
            <w:div w:id="1970746982">
              <w:marLeft w:val="0"/>
              <w:marRight w:val="0"/>
              <w:marTop w:val="0"/>
              <w:marBottom w:val="0"/>
              <w:divBdr>
                <w:top w:val="none" w:sz="0" w:space="0" w:color="auto"/>
                <w:left w:val="none" w:sz="0" w:space="0" w:color="auto"/>
                <w:bottom w:val="none" w:sz="0" w:space="0" w:color="auto"/>
                <w:right w:val="none" w:sz="0" w:space="0" w:color="auto"/>
              </w:divBdr>
            </w:div>
            <w:div w:id="2024820522">
              <w:marLeft w:val="0"/>
              <w:marRight w:val="0"/>
              <w:marTop w:val="0"/>
              <w:marBottom w:val="0"/>
              <w:divBdr>
                <w:top w:val="none" w:sz="0" w:space="0" w:color="auto"/>
                <w:left w:val="none" w:sz="0" w:space="0" w:color="auto"/>
                <w:bottom w:val="none" w:sz="0" w:space="0" w:color="auto"/>
                <w:right w:val="none" w:sz="0" w:space="0" w:color="auto"/>
              </w:divBdr>
            </w:div>
          </w:divsChild>
        </w:div>
        <w:div w:id="915212195">
          <w:marLeft w:val="0"/>
          <w:marRight w:val="0"/>
          <w:marTop w:val="0"/>
          <w:marBottom w:val="0"/>
          <w:divBdr>
            <w:top w:val="none" w:sz="0" w:space="0" w:color="auto"/>
            <w:left w:val="none" w:sz="0" w:space="0" w:color="auto"/>
            <w:bottom w:val="none" w:sz="0" w:space="0" w:color="auto"/>
            <w:right w:val="none" w:sz="0" w:space="0" w:color="auto"/>
          </w:divBdr>
        </w:div>
        <w:div w:id="934442050">
          <w:marLeft w:val="0"/>
          <w:marRight w:val="0"/>
          <w:marTop w:val="0"/>
          <w:marBottom w:val="0"/>
          <w:divBdr>
            <w:top w:val="none" w:sz="0" w:space="0" w:color="auto"/>
            <w:left w:val="none" w:sz="0" w:space="0" w:color="auto"/>
            <w:bottom w:val="none" w:sz="0" w:space="0" w:color="auto"/>
            <w:right w:val="none" w:sz="0" w:space="0" w:color="auto"/>
          </w:divBdr>
          <w:divsChild>
            <w:div w:id="459110244">
              <w:marLeft w:val="0"/>
              <w:marRight w:val="0"/>
              <w:marTop w:val="0"/>
              <w:marBottom w:val="0"/>
              <w:divBdr>
                <w:top w:val="none" w:sz="0" w:space="0" w:color="auto"/>
                <w:left w:val="none" w:sz="0" w:space="0" w:color="auto"/>
                <w:bottom w:val="none" w:sz="0" w:space="0" w:color="auto"/>
                <w:right w:val="none" w:sz="0" w:space="0" w:color="auto"/>
              </w:divBdr>
            </w:div>
            <w:div w:id="518814758">
              <w:marLeft w:val="0"/>
              <w:marRight w:val="0"/>
              <w:marTop w:val="0"/>
              <w:marBottom w:val="0"/>
              <w:divBdr>
                <w:top w:val="none" w:sz="0" w:space="0" w:color="auto"/>
                <w:left w:val="none" w:sz="0" w:space="0" w:color="auto"/>
                <w:bottom w:val="none" w:sz="0" w:space="0" w:color="auto"/>
                <w:right w:val="none" w:sz="0" w:space="0" w:color="auto"/>
              </w:divBdr>
            </w:div>
            <w:div w:id="663902305">
              <w:marLeft w:val="0"/>
              <w:marRight w:val="0"/>
              <w:marTop w:val="0"/>
              <w:marBottom w:val="0"/>
              <w:divBdr>
                <w:top w:val="none" w:sz="0" w:space="0" w:color="auto"/>
                <w:left w:val="none" w:sz="0" w:space="0" w:color="auto"/>
                <w:bottom w:val="none" w:sz="0" w:space="0" w:color="auto"/>
                <w:right w:val="none" w:sz="0" w:space="0" w:color="auto"/>
              </w:divBdr>
            </w:div>
            <w:div w:id="740719561">
              <w:marLeft w:val="0"/>
              <w:marRight w:val="0"/>
              <w:marTop w:val="0"/>
              <w:marBottom w:val="0"/>
              <w:divBdr>
                <w:top w:val="none" w:sz="0" w:space="0" w:color="auto"/>
                <w:left w:val="none" w:sz="0" w:space="0" w:color="auto"/>
                <w:bottom w:val="none" w:sz="0" w:space="0" w:color="auto"/>
                <w:right w:val="none" w:sz="0" w:space="0" w:color="auto"/>
              </w:divBdr>
            </w:div>
            <w:div w:id="747384337">
              <w:marLeft w:val="0"/>
              <w:marRight w:val="0"/>
              <w:marTop w:val="0"/>
              <w:marBottom w:val="0"/>
              <w:divBdr>
                <w:top w:val="none" w:sz="0" w:space="0" w:color="auto"/>
                <w:left w:val="none" w:sz="0" w:space="0" w:color="auto"/>
                <w:bottom w:val="none" w:sz="0" w:space="0" w:color="auto"/>
                <w:right w:val="none" w:sz="0" w:space="0" w:color="auto"/>
              </w:divBdr>
            </w:div>
            <w:div w:id="768082109">
              <w:marLeft w:val="0"/>
              <w:marRight w:val="0"/>
              <w:marTop w:val="0"/>
              <w:marBottom w:val="0"/>
              <w:divBdr>
                <w:top w:val="none" w:sz="0" w:space="0" w:color="auto"/>
                <w:left w:val="none" w:sz="0" w:space="0" w:color="auto"/>
                <w:bottom w:val="none" w:sz="0" w:space="0" w:color="auto"/>
                <w:right w:val="none" w:sz="0" w:space="0" w:color="auto"/>
              </w:divBdr>
            </w:div>
            <w:div w:id="800000500">
              <w:marLeft w:val="0"/>
              <w:marRight w:val="0"/>
              <w:marTop w:val="0"/>
              <w:marBottom w:val="0"/>
              <w:divBdr>
                <w:top w:val="none" w:sz="0" w:space="0" w:color="auto"/>
                <w:left w:val="none" w:sz="0" w:space="0" w:color="auto"/>
                <w:bottom w:val="none" w:sz="0" w:space="0" w:color="auto"/>
                <w:right w:val="none" w:sz="0" w:space="0" w:color="auto"/>
              </w:divBdr>
            </w:div>
            <w:div w:id="948852996">
              <w:marLeft w:val="0"/>
              <w:marRight w:val="0"/>
              <w:marTop w:val="0"/>
              <w:marBottom w:val="0"/>
              <w:divBdr>
                <w:top w:val="none" w:sz="0" w:space="0" w:color="auto"/>
                <w:left w:val="none" w:sz="0" w:space="0" w:color="auto"/>
                <w:bottom w:val="none" w:sz="0" w:space="0" w:color="auto"/>
                <w:right w:val="none" w:sz="0" w:space="0" w:color="auto"/>
              </w:divBdr>
            </w:div>
            <w:div w:id="1008096129">
              <w:marLeft w:val="0"/>
              <w:marRight w:val="0"/>
              <w:marTop w:val="0"/>
              <w:marBottom w:val="0"/>
              <w:divBdr>
                <w:top w:val="none" w:sz="0" w:space="0" w:color="auto"/>
                <w:left w:val="none" w:sz="0" w:space="0" w:color="auto"/>
                <w:bottom w:val="none" w:sz="0" w:space="0" w:color="auto"/>
                <w:right w:val="none" w:sz="0" w:space="0" w:color="auto"/>
              </w:divBdr>
            </w:div>
            <w:div w:id="1086998856">
              <w:marLeft w:val="0"/>
              <w:marRight w:val="0"/>
              <w:marTop w:val="0"/>
              <w:marBottom w:val="0"/>
              <w:divBdr>
                <w:top w:val="none" w:sz="0" w:space="0" w:color="auto"/>
                <w:left w:val="none" w:sz="0" w:space="0" w:color="auto"/>
                <w:bottom w:val="none" w:sz="0" w:space="0" w:color="auto"/>
                <w:right w:val="none" w:sz="0" w:space="0" w:color="auto"/>
              </w:divBdr>
            </w:div>
            <w:div w:id="1117065085">
              <w:marLeft w:val="0"/>
              <w:marRight w:val="0"/>
              <w:marTop w:val="0"/>
              <w:marBottom w:val="0"/>
              <w:divBdr>
                <w:top w:val="none" w:sz="0" w:space="0" w:color="auto"/>
                <w:left w:val="none" w:sz="0" w:space="0" w:color="auto"/>
                <w:bottom w:val="none" w:sz="0" w:space="0" w:color="auto"/>
                <w:right w:val="none" w:sz="0" w:space="0" w:color="auto"/>
              </w:divBdr>
            </w:div>
            <w:div w:id="1223249346">
              <w:marLeft w:val="0"/>
              <w:marRight w:val="0"/>
              <w:marTop w:val="0"/>
              <w:marBottom w:val="0"/>
              <w:divBdr>
                <w:top w:val="none" w:sz="0" w:space="0" w:color="auto"/>
                <w:left w:val="none" w:sz="0" w:space="0" w:color="auto"/>
                <w:bottom w:val="none" w:sz="0" w:space="0" w:color="auto"/>
                <w:right w:val="none" w:sz="0" w:space="0" w:color="auto"/>
              </w:divBdr>
            </w:div>
            <w:div w:id="1317025637">
              <w:marLeft w:val="0"/>
              <w:marRight w:val="0"/>
              <w:marTop w:val="0"/>
              <w:marBottom w:val="0"/>
              <w:divBdr>
                <w:top w:val="none" w:sz="0" w:space="0" w:color="auto"/>
                <w:left w:val="none" w:sz="0" w:space="0" w:color="auto"/>
                <w:bottom w:val="none" w:sz="0" w:space="0" w:color="auto"/>
                <w:right w:val="none" w:sz="0" w:space="0" w:color="auto"/>
              </w:divBdr>
            </w:div>
            <w:div w:id="1456169082">
              <w:marLeft w:val="0"/>
              <w:marRight w:val="0"/>
              <w:marTop w:val="0"/>
              <w:marBottom w:val="0"/>
              <w:divBdr>
                <w:top w:val="none" w:sz="0" w:space="0" w:color="auto"/>
                <w:left w:val="none" w:sz="0" w:space="0" w:color="auto"/>
                <w:bottom w:val="none" w:sz="0" w:space="0" w:color="auto"/>
                <w:right w:val="none" w:sz="0" w:space="0" w:color="auto"/>
              </w:divBdr>
            </w:div>
            <w:div w:id="1500803281">
              <w:marLeft w:val="0"/>
              <w:marRight w:val="0"/>
              <w:marTop w:val="0"/>
              <w:marBottom w:val="0"/>
              <w:divBdr>
                <w:top w:val="none" w:sz="0" w:space="0" w:color="auto"/>
                <w:left w:val="none" w:sz="0" w:space="0" w:color="auto"/>
                <w:bottom w:val="none" w:sz="0" w:space="0" w:color="auto"/>
                <w:right w:val="none" w:sz="0" w:space="0" w:color="auto"/>
              </w:divBdr>
            </w:div>
            <w:div w:id="1521049190">
              <w:marLeft w:val="0"/>
              <w:marRight w:val="0"/>
              <w:marTop w:val="0"/>
              <w:marBottom w:val="0"/>
              <w:divBdr>
                <w:top w:val="none" w:sz="0" w:space="0" w:color="auto"/>
                <w:left w:val="none" w:sz="0" w:space="0" w:color="auto"/>
                <w:bottom w:val="none" w:sz="0" w:space="0" w:color="auto"/>
                <w:right w:val="none" w:sz="0" w:space="0" w:color="auto"/>
              </w:divBdr>
            </w:div>
            <w:div w:id="1607931733">
              <w:marLeft w:val="0"/>
              <w:marRight w:val="0"/>
              <w:marTop w:val="0"/>
              <w:marBottom w:val="0"/>
              <w:divBdr>
                <w:top w:val="none" w:sz="0" w:space="0" w:color="auto"/>
                <w:left w:val="none" w:sz="0" w:space="0" w:color="auto"/>
                <w:bottom w:val="none" w:sz="0" w:space="0" w:color="auto"/>
                <w:right w:val="none" w:sz="0" w:space="0" w:color="auto"/>
              </w:divBdr>
            </w:div>
            <w:div w:id="1743601697">
              <w:marLeft w:val="0"/>
              <w:marRight w:val="0"/>
              <w:marTop w:val="0"/>
              <w:marBottom w:val="0"/>
              <w:divBdr>
                <w:top w:val="none" w:sz="0" w:space="0" w:color="auto"/>
                <w:left w:val="none" w:sz="0" w:space="0" w:color="auto"/>
                <w:bottom w:val="none" w:sz="0" w:space="0" w:color="auto"/>
                <w:right w:val="none" w:sz="0" w:space="0" w:color="auto"/>
              </w:divBdr>
            </w:div>
            <w:div w:id="2035155108">
              <w:marLeft w:val="0"/>
              <w:marRight w:val="0"/>
              <w:marTop w:val="0"/>
              <w:marBottom w:val="0"/>
              <w:divBdr>
                <w:top w:val="none" w:sz="0" w:space="0" w:color="auto"/>
                <w:left w:val="none" w:sz="0" w:space="0" w:color="auto"/>
                <w:bottom w:val="none" w:sz="0" w:space="0" w:color="auto"/>
                <w:right w:val="none" w:sz="0" w:space="0" w:color="auto"/>
              </w:divBdr>
            </w:div>
            <w:div w:id="2137287274">
              <w:marLeft w:val="0"/>
              <w:marRight w:val="0"/>
              <w:marTop w:val="0"/>
              <w:marBottom w:val="0"/>
              <w:divBdr>
                <w:top w:val="none" w:sz="0" w:space="0" w:color="auto"/>
                <w:left w:val="none" w:sz="0" w:space="0" w:color="auto"/>
                <w:bottom w:val="none" w:sz="0" w:space="0" w:color="auto"/>
                <w:right w:val="none" w:sz="0" w:space="0" w:color="auto"/>
              </w:divBdr>
            </w:div>
          </w:divsChild>
        </w:div>
        <w:div w:id="1069383516">
          <w:marLeft w:val="0"/>
          <w:marRight w:val="0"/>
          <w:marTop w:val="0"/>
          <w:marBottom w:val="0"/>
          <w:divBdr>
            <w:top w:val="none" w:sz="0" w:space="0" w:color="auto"/>
            <w:left w:val="none" w:sz="0" w:space="0" w:color="auto"/>
            <w:bottom w:val="none" w:sz="0" w:space="0" w:color="auto"/>
            <w:right w:val="none" w:sz="0" w:space="0" w:color="auto"/>
          </w:divBdr>
          <w:divsChild>
            <w:div w:id="173495996">
              <w:marLeft w:val="0"/>
              <w:marRight w:val="0"/>
              <w:marTop w:val="0"/>
              <w:marBottom w:val="0"/>
              <w:divBdr>
                <w:top w:val="none" w:sz="0" w:space="0" w:color="auto"/>
                <w:left w:val="none" w:sz="0" w:space="0" w:color="auto"/>
                <w:bottom w:val="none" w:sz="0" w:space="0" w:color="auto"/>
                <w:right w:val="none" w:sz="0" w:space="0" w:color="auto"/>
              </w:divBdr>
            </w:div>
            <w:div w:id="242957438">
              <w:marLeft w:val="0"/>
              <w:marRight w:val="0"/>
              <w:marTop w:val="0"/>
              <w:marBottom w:val="0"/>
              <w:divBdr>
                <w:top w:val="none" w:sz="0" w:space="0" w:color="auto"/>
                <w:left w:val="none" w:sz="0" w:space="0" w:color="auto"/>
                <w:bottom w:val="none" w:sz="0" w:space="0" w:color="auto"/>
                <w:right w:val="none" w:sz="0" w:space="0" w:color="auto"/>
              </w:divBdr>
            </w:div>
            <w:div w:id="288316343">
              <w:marLeft w:val="0"/>
              <w:marRight w:val="0"/>
              <w:marTop w:val="0"/>
              <w:marBottom w:val="0"/>
              <w:divBdr>
                <w:top w:val="none" w:sz="0" w:space="0" w:color="auto"/>
                <w:left w:val="none" w:sz="0" w:space="0" w:color="auto"/>
                <w:bottom w:val="none" w:sz="0" w:space="0" w:color="auto"/>
                <w:right w:val="none" w:sz="0" w:space="0" w:color="auto"/>
              </w:divBdr>
            </w:div>
            <w:div w:id="393697471">
              <w:marLeft w:val="0"/>
              <w:marRight w:val="0"/>
              <w:marTop w:val="0"/>
              <w:marBottom w:val="0"/>
              <w:divBdr>
                <w:top w:val="none" w:sz="0" w:space="0" w:color="auto"/>
                <w:left w:val="none" w:sz="0" w:space="0" w:color="auto"/>
                <w:bottom w:val="none" w:sz="0" w:space="0" w:color="auto"/>
                <w:right w:val="none" w:sz="0" w:space="0" w:color="auto"/>
              </w:divBdr>
            </w:div>
            <w:div w:id="407458917">
              <w:marLeft w:val="0"/>
              <w:marRight w:val="0"/>
              <w:marTop w:val="0"/>
              <w:marBottom w:val="0"/>
              <w:divBdr>
                <w:top w:val="none" w:sz="0" w:space="0" w:color="auto"/>
                <w:left w:val="none" w:sz="0" w:space="0" w:color="auto"/>
                <w:bottom w:val="none" w:sz="0" w:space="0" w:color="auto"/>
                <w:right w:val="none" w:sz="0" w:space="0" w:color="auto"/>
              </w:divBdr>
            </w:div>
            <w:div w:id="649332799">
              <w:marLeft w:val="0"/>
              <w:marRight w:val="0"/>
              <w:marTop w:val="0"/>
              <w:marBottom w:val="0"/>
              <w:divBdr>
                <w:top w:val="none" w:sz="0" w:space="0" w:color="auto"/>
                <w:left w:val="none" w:sz="0" w:space="0" w:color="auto"/>
                <w:bottom w:val="none" w:sz="0" w:space="0" w:color="auto"/>
                <w:right w:val="none" w:sz="0" w:space="0" w:color="auto"/>
              </w:divBdr>
            </w:div>
            <w:div w:id="717585099">
              <w:marLeft w:val="0"/>
              <w:marRight w:val="0"/>
              <w:marTop w:val="0"/>
              <w:marBottom w:val="0"/>
              <w:divBdr>
                <w:top w:val="none" w:sz="0" w:space="0" w:color="auto"/>
                <w:left w:val="none" w:sz="0" w:space="0" w:color="auto"/>
                <w:bottom w:val="none" w:sz="0" w:space="0" w:color="auto"/>
                <w:right w:val="none" w:sz="0" w:space="0" w:color="auto"/>
              </w:divBdr>
            </w:div>
            <w:div w:id="732889561">
              <w:marLeft w:val="0"/>
              <w:marRight w:val="0"/>
              <w:marTop w:val="0"/>
              <w:marBottom w:val="0"/>
              <w:divBdr>
                <w:top w:val="none" w:sz="0" w:space="0" w:color="auto"/>
                <w:left w:val="none" w:sz="0" w:space="0" w:color="auto"/>
                <w:bottom w:val="none" w:sz="0" w:space="0" w:color="auto"/>
                <w:right w:val="none" w:sz="0" w:space="0" w:color="auto"/>
              </w:divBdr>
            </w:div>
            <w:div w:id="832066305">
              <w:marLeft w:val="0"/>
              <w:marRight w:val="0"/>
              <w:marTop w:val="0"/>
              <w:marBottom w:val="0"/>
              <w:divBdr>
                <w:top w:val="none" w:sz="0" w:space="0" w:color="auto"/>
                <w:left w:val="none" w:sz="0" w:space="0" w:color="auto"/>
                <w:bottom w:val="none" w:sz="0" w:space="0" w:color="auto"/>
                <w:right w:val="none" w:sz="0" w:space="0" w:color="auto"/>
              </w:divBdr>
            </w:div>
            <w:div w:id="1015811482">
              <w:marLeft w:val="0"/>
              <w:marRight w:val="0"/>
              <w:marTop w:val="0"/>
              <w:marBottom w:val="0"/>
              <w:divBdr>
                <w:top w:val="none" w:sz="0" w:space="0" w:color="auto"/>
                <w:left w:val="none" w:sz="0" w:space="0" w:color="auto"/>
                <w:bottom w:val="none" w:sz="0" w:space="0" w:color="auto"/>
                <w:right w:val="none" w:sz="0" w:space="0" w:color="auto"/>
              </w:divBdr>
            </w:div>
            <w:div w:id="1058944350">
              <w:marLeft w:val="0"/>
              <w:marRight w:val="0"/>
              <w:marTop w:val="0"/>
              <w:marBottom w:val="0"/>
              <w:divBdr>
                <w:top w:val="none" w:sz="0" w:space="0" w:color="auto"/>
                <w:left w:val="none" w:sz="0" w:space="0" w:color="auto"/>
                <w:bottom w:val="none" w:sz="0" w:space="0" w:color="auto"/>
                <w:right w:val="none" w:sz="0" w:space="0" w:color="auto"/>
              </w:divBdr>
            </w:div>
            <w:div w:id="1085609683">
              <w:marLeft w:val="0"/>
              <w:marRight w:val="0"/>
              <w:marTop w:val="0"/>
              <w:marBottom w:val="0"/>
              <w:divBdr>
                <w:top w:val="none" w:sz="0" w:space="0" w:color="auto"/>
                <w:left w:val="none" w:sz="0" w:space="0" w:color="auto"/>
                <w:bottom w:val="none" w:sz="0" w:space="0" w:color="auto"/>
                <w:right w:val="none" w:sz="0" w:space="0" w:color="auto"/>
              </w:divBdr>
            </w:div>
            <w:div w:id="1171411229">
              <w:marLeft w:val="0"/>
              <w:marRight w:val="0"/>
              <w:marTop w:val="0"/>
              <w:marBottom w:val="0"/>
              <w:divBdr>
                <w:top w:val="none" w:sz="0" w:space="0" w:color="auto"/>
                <w:left w:val="none" w:sz="0" w:space="0" w:color="auto"/>
                <w:bottom w:val="none" w:sz="0" w:space="0" w:color="auto"/>
                <w:right w:val="none" w:sz="0" w:space="0" w:color="auto"/>
              </w:divBdr>
            </w:div>
            <w:div w:id="1548493334">
              <w:marLeft w:val="0"/>
              <w:marRight w:val="0"/>
              <w:marTop w:val="0"/>
              <w:marBottom w:val="0"/>
              <w:divBdr>
                <w:top w:val="none" w:sz="0" w:space="0" w:color="auto"/>
                <w:left w:val="none" w:sz="0" w:space="0" w:color="auto"/>
                <w:bottom w:val="none" w:sz="0" w:space="0" w:color="auto"/>
                <w:right w:val="none" w:sz="0" w:space="0" w:color="auto"/>
              </w:divBdr>
            </w:div>
            <w:div w:id="1709642506">
              <w:marLeft w:val="0"/>
              <w:marRight w:val="0"/>
              <w:marTop w:val="0"/>
              <w:marBottom w:val="0"/>
              <w:divBdr>
                <w:top w:val="none" w:sz="0" w:space="0" w:color="auto"/>
                <w:left w:val="none" w:sz="0" w:space="0" w:color="auto"/>
                <w:bottom w:val="none" w:sz="0" w:space="0" w:color="auto"/>
                <w:right w:val="none" w:sz="0" w:space="0" w:color="auto"/>
              </w:divBdr>
            </w:div>
            <w:div w:id="1766145873">
              <w:marLeft w:val="0"/>
              <w:marRight w:val="0"/>
              <w:marTop w:val="0"/>
              <w:marBottom w:val="0"/>
              <w:divBdr>
                <w:top w:val="none" w:sz="0" w:space="0" w:color="auto"/>
                <w:left w:val="none" w:sz="0" w:space="0" w:color="auto"/>
                <w:bottom w:val="none" w:sz="0" w:space="0" w:color="auto"/>
                <w:right w:val="none" w:sz="0" w:space="0" w:color="auto"/>
              </w:divBdr>
            </w:div>
            <w:div w:id="1846482054">
              <w:marLeft w:val="0"/>
              <w:marRight w:val="0"/>
              <w:marTop w:val="0"/>
              <w:marBottom w:val="0"/>
              <w:divBdr>
                <w:top w:val="none" w:sz="0" w:space="0" w:color="auto"/>
                <w:left w:val="none" w:sz="0" w:space="0" w:color="auto"/>
                <w:bottom w:val="none" w:sz="0" w:space="0" w:color="auto"/>
                <w:right w:val="none" w:sz="0" w:space="0" w:color="auto"/>
              </w:divBdr>
            </w:div>
            <w:div w:id="2050913283">
              <w:marLeft w:val="0"/>
              <w:marRight w:val="0"/>
              <w:marTop w:val="0"/>
              <w:marBottom w:val="0"/>
              <w:divBdr>
                <w:top w:val="none" w:sz="0" w:space="0" w:color="auto"/>
                <w:left w:val="none" w:sz="0" w:space="0" w:color="auto"/>
                <w:bottom w:val="none" w:sz="0" w:space="0" w:color="auto"/>
                <w:right w:val="none" w:sz="0" w:space="0" w:color="auto"/>
              </w:divBdr>
            </w:div>
            <w:div w:id="2069574697">
              <w:marLeft w:val="0"/>
              <w:marRight w:val="0"/>
              <w:marTop w:val="0"/>
              <w:marBottom w:val="0"/>
              <w:divBdr>
                <w:top w:val="none" w:sz="0" w:space="0" w:color="auto"/>
                <w:left w:val="none" w:sz="0" w:space="0" w:color="auto"/>
                <w:bottom w:val="none" w:sz="0" w:space="0" w:color="auto"/>
                <w:right w:val="none" w:sz="0" w:space="0" w:color="auto"/>
              </w:divBdr>
            </w:div>
            <w:div w:id="2081634360">
              <w:marLeft w:val="0"/>
              <w:marRight w:val="0"/>
              <w:marTop w:val="0"/>
              <w:marBottom w:val="0"/>
              <w:divBdr>
                <w:top w:val="none" w:sz="0" w:space="0" w:color="auto"/>
                <w:left w:val="none" w:sz="0" w:space="0" w:color="auto"/>
                <w:bottom w:val="none" w:sz="0" w:space="0" w:color="auto"/>
                <w:right w:val="none" w:sz="0" w:space="0" w:color="auto"/>
              </w:divBdr>
            </w:div>
          </w:divsChild>
        </w:div>
        <w:div w:id="1073239371">
          <w:marLeft w:val="0"/>
          <w:marRight w:val="0"/>
          <w:marTop w:val="0"/>
          <w:marBottom w:val="0"/>
          <w:divBdr>
            <w:top w:val="none" w:sz="0" w:space="0" w:color="auto"/>
            <w:left w:val="none" w:sz="0" w:space="0" w:color="auto"/>
            <w:bottom w:val="none" w:sz="0" w:space="0" w:color="auto"/>
            <w:right w:val="none" w:sz="0" w:space="0" w:color="auto"/>
          </w:divBdr>
          <w:divsChild>
            <w:div w:id="324624737">
              <w:marLeft w:val="0"/>
              <w:marRight w:val="0"/>
              <w:marTop w:val="0"/>
              <w:marBottom w:val="0"/>
              <w:divBdr>
                <w:top w:val="none" w:sz="0" w:space="0" w:color="auto"/>
                <w:left w:val="none" w:sz="0" w:space="0" w:color="auto"/>
                <w:bottom w:val="none" w:sz="0" w:space="0" w:color="auto"/>
                <w:right w:val="none" w:sz="0" w:space="0" w:color="auto"/>
              </w:divBdr>
            </w:div>
            <w:div w:id="818158713">
              <w:marLeft w:val="0"/>
              <w:marRight w:val="0"/>
              <w:marTop w:val="0"/>
              <w:marBottom w:val="0"/>
              <w:divBdr>
                <w:top w:val="none" w:sz="0" w:space="0" w:color="auto"/>
                <w:left w:val="none" w:sz="0" w:space="0" w:color="auto"/>
                <w:bottom w:val="none" w:sz="0" w:space="0" w:color="auto"/>
                <w:right w:val="none" w:sz="0" w:space="0" w:color="auto"/>
              </w:divBdr>
            </w:div>
            <w:div w:id="893615684">
              <w:marLeft w:val="0"/>
              <w:marRight w:val="0"/>
              <w:marTop w:val="0"/>
              <w:marBottom w:val="0"/>
              <w:divBdr>
                <w:top w:val="none" w:sz="0" w:space="0" w:color="auto"/>
                <w:left w:val="none" w:sz="0" w:space="0" w:color="auto"/>
                <w:bottom w:val="none" w:sz="0" w:space="0" w:color="auto"/>
                <w:right w:val="none" w:sz="0" w:space="0" w:color="auto"/>
              </w:divBdr>
            </w:div>
            <w:div w:id="1546675109">
              <w:marLeft w:val="0"/>
              <w:marRight w:val="0"/>
              <w:marTop w:val="0"/>
              <w:marBottom w:val="0"/>
              <w:divBdr>
                <w:top w:val="none" w:sz="0" w:space="0" w:color="auto"/>
                <w:left w:val="none" w:sz="0" w:space="0" w:color="auto"/>
                <w:bottom w:val="none" w:sz="0" w:space="0" w:color="auto"/>
                <w:right w:val="none" w:sz="0" w:space="0" w:color="auto"/>
              </w:divBdr>
            </w:div>
            <w:div w:id="1722828533">
              <w:marLeft w:val="0"/>
              <w:marRight w:val="0"/>
              <w:marTop w:val="0"/>
              <w:marBottom w:val="0"/>
              <w:divBdr>
                <w:top w:val="none" w:sz="0" w:space="0" w:color="auto"/>
                <w:left w:val="none" w:sz="0" w:space="0" w:color="auto"/>
                <w:bottom w:val="none" w:sz="0" w:space="0" w:color="auto"/>
                <w:right w:val="none" w:sz="0" w:space="0" w:color="auto"/>
              </w:divBdr>
            </w:div>
          </w:divsChild>
        </w:div>
        <w:div w:id="1266497084">
          <w:marLeft w:val="0"/>
          <w:marRight w:val="0"/>
          <w:marTop w:val="0"/>
          <w:marBottom w:val="0"/>
          <w:divBdr>
            <w:top w:val="none" w:sz="0" w:space="0" w:color="auto"/>
            <w:left w:val="none" w:sz="0" w:space="0" w:color="auto"/>
            <w:bottom w:val="none" w:sz="0" w:space="0" w:color="auto"/>
            <w:right w:val="none" w:sz="0" w:space="0" w:color="auto"/>
          </w:divBdr>
          <w:divsChild>
            <w:div w:id="257297218">
              <w:marLeft w:val="0"/>
              <w:marRight w:val="0"/>
              <w:marTop w:val="0"/>
              <w:marBottom w:val="0"/>
              <w:divBdr>
                <w:top w:val="none" w:sz="0" w:space="0" w:color="auto"/>
                <w:left w:val="none" w:sz="0" w:space="0" w:color="auto"/>
                <w:bottom w:val="none" w:sz="0" w:space="0" w:color="auto"/>
                <w:right w:val="none" w:sz="0" w:space="0" w:color="auto"/>
              </w:divBdr>
            </w:div>
            <w:div w:id="315427017">
              <w:marLeft w:val="0"/>
              <w:marRight w:val="0"/>
              <w:marTop w:val="0"/>
              <w:marBottom w:val="0"/>
              <w:divBdr>
                <w:top w:val="none" w:sz="0" w:space="0" w:color="auto"/>
                <w:left w:val="none" w:sz="0" w:space="0" w:color="auto"/>
                <w:bottom w:val="none" w:sz="0" w:space="0" w:color="auto"/>
                <w:right w:val="none" w:sz="0" w:space="0" w:color="auto"/>
              </w:divBdr>
            </w:div>
            <w:div w:id="456417536">
              <w:marLeft w:val="0"/>
              <w:marRight w:val="0"/>
              <w:marTop w:val="0"/>
              <w:marBottom w:val="0"/>
              <w:divBdr>
                <w:top w:val="none" w:sz="0" w:space="0" w:color="auto"/>
                <w:left w:val="none" w:sz="0" w:space="0" w:color="auto"/>
                <w:bottom w:val="none" w:sz="0" w:space="0" w:color="auto"/>
                <w:right w:val="none" w:sz="0" w:space="0" w:color="auto"/>
              </w:divBdr>
            </w:div>
            <w:div w:id="457601136">
              <w:marLeft w:val="0"/>
              <w:marRight w:val="0"/>
              <w:marTop w:val="0"/>
              <w:marBottom w:val="0"/>
              <w:divBdr>
                <w:top w:val="none" w:sz="0" w:space="0" w:color="auto"/>
                <w:left w:val="none" w:sz="0" w:space="0" w:color="auto"/>
                <w:bottom w:val="none" w:sz="0" w:space="0" w:color="auto"/>
                <w:right w:val="none" w:sz="0" w:space="0" w:color="auto"/>
              </w:divBdr>
            </w:div>
            <w:div w:id="577641152">
              <w:marLeft w:val="0"/>
              <w:marRight w:val="0"/>
              <w:marTop w:val="0"/>
              <w:marBottom w:val="0"/>
              <w:divBdr>
                <w:top w:val="none" w:sz="0" w:space="0" w:color="auto"/>
                <w:left w:val="none" w:sz="0" w:space="0" w:color="auto"/>
                <w:bottom w:val="none" w:sz="0" w:space="0" w:color="auto"/>
                <w:right w:val="none" w:sz="0" w:space="0" w:color="auto"/>
              </w:divBdr>
            </w:div>
            <w:div w:id="597637979">
              <w:marLeft w:val="0"/>
              <w:marRight w:val="0"/>
              <w:marTop w:val="0"/>
              <w:marBottom w:val="0"/>
              <w:divBdr>
                <w:top w:val="none" w:sz="0" w:space="0" w:color="auto"/>
                <w:left w:val="none" w:sz="0" w:space="0" w:color="auto"/>
                <w:bottom w:val="none" w:sz="0" w:space="0" w:color="auto"/>
                <w:right w:val="none" w:sz="0" w:space="0" w:color="auto"/>
              </w:divBdr>
            </w:div>
            <w:div w:id="765922689">
              <w:marLeft w:val="0"/>
              <w:marRight w:val="0"/>
              <w:marTop w:val="0"/>
              <w:marBottom w:val="0"/>
              <w:divBdr>
                <w:top w:val="none" w:sz="0" w:space="0" w:color="auto"/>
                <w:left w:val="none" w:sz="0" w:space="0" w:color="auto"/>
                <w:bottom w:val="none" w:sz="0" w:space="0" w:color="auto"/>
                <w:right w:val="none" w:sz="0" w:space="0" w:color="auto"/>
              </w:divBdr>
            </w:div>
            <w:div w:id="831066656">
              <w:marLeft w:val="0"/>
              <w:marRight w:val="0"/>
              <w:marTop w:val="0"/>
              <w:marBottom w:val="0"/>
              <w:divBdr>
                <w:top w:val="none" w:sz="0" w:space="0" w:color="auto"/>
                <w:left w:val="none" w:sz="0" w:space="0" w:color="auto"/>
                <w:bottom w:val="none" w:sz="0" w:space="0" w:color="auto"/>
                <w:right w:val="none" w:sz="0" w:space="0" w:color="auto"/>
              </w:divBdr>
            </w:div>
            <w:div w:id="832913094">
              <w:marLeft w:val="0"/>
              <w:marRight w:val="0"/>
              <w:marTop w:val="0"/>
              <w:marBottom w:val="0"/>
              <w:divBdr>
                <w:top w:val="none" w:sz="0" w:space="0" w:color="auto"/>
                <w:left w:val="none" w:sz="0" w:space="0" w:color="auto"/>
                <w:bottom w:val="none" w:sz="0" w:space="0" w:color="auto"/>
                <w:right w:val="none" w:sz="0" w:space="0" w:color="auto"/>
              </w:divBdr>
            </w:div>
            <w:div w:id="853762319">
              <w:marLeft w:val="0"/>
              <w:marRight w:val="0"/>
              <w:marTop w:val="0"/>
              <w:marBottom w:val="0"/>
              <w:divBdr>
                <w:top w:val="none" w:sz="0" w:space="0" w:color="auto"/>
                <w:left w:val="none" w:sz="0" w:space="0" w:color="auto"/>
                <w:bottom w:val="none" w:sz="0" w:space="0" w:color="auto"/>
                <w:right w:val="none" w:sz="0" w:space="0" w:color="auto"/>
              </w:divBdr>
            </w:div>
            <w:div w:id="1046032171">
              <w:marLeft w:val="0"/>
              <w:marRight w:val="0"/>
              <w:marTop w:val="0"/>
              <w:marBottom w:val="0"/>
              <w:divBdr>
                <w:top w:val="none" w:sz="0" w:space="0" w:color="auto"/>
                <w:left w:val="none" w:sz="0" w:space="0" w:color="auto"/>
                <w:bottom w:val="none" w:sz="0" w:space="0" w:color="auto"/>
                <w:right w:val="none" w:sz="0" w:space="0" w:color="auto"/>
              </w:divBdr>
            </w:div>
            <w:div w:id="1086540224">
              <w:marLeft w:val="0"/>
              <w:marRight w:val="0"/>
              <w:marTop w:val="0"/>
              <w:marBottom w:val="0"/>
              <w:divBdr>
                <w:top w:val="none" w:sz="0" w:space="0" w:color="auto"/>
                <w:left w:val="none" w:sz="0" w:space="0" w:color="auto"/>
                <w:bottom w:val="none" w:sz="0" w:space="0" w:color="auto"/>
                <w:right w:val="none" w:sz="0" w:space="0" w:color="auto"/>
              </w:divBdr>
            </w:div>
            <w:div w:id="1337805538">
              <w:marLeft w:val="0"/>
              <w:marRight w:val="0"/>
              <w:marTop w:val="0"/>
              <w:marBottom w:val="0"/>
              <w:divBdr>
                <w:top w:val="none" w:sz="0" w:space="0" w:color="auto"/>
                <w:left w:val="none" w:sz="0" w:space="0" w:color="auto"/>
                <w:bottom w:val="none" w:sz="0" w:space="0" w:color="auto"/>
                <w:right w:val="none" w:sz="0" w:space="0" w:color="auto"/>
              </w:divBdr>
            </w:div>
            <w:div w:id="1452437447">
              <w:marLeft w:val="0"/>
              <w:marRight w:val="0"/>
              <w:marTop w:val="0"/>
              <w:marBottom w:val="0"/>
              <w:divBdr>
                <w:top w:val="none" w:sz="0" w:space="0" w:color="auto"/>
                <w:left w:val="none" w:sz="0" w:space="0" w:color="auto"/>
                <w:bottom w:val="none" w:sz="0" w:space="0" w:color="auto"/>
                <w:right w:val="none" w:sz="0" w:space="0" w:color="auto"/>
              </w:divBdr>
            </w:div>
            <w:div w:id="1527720090">
              <w:marLeft w:val="0"/>
              <w:marRight w:val="0"/>
              <w:marTop w:val="0"/>
              <w:marBottom w:val="0"/>
              <w:divBdr>
                <w:top w:val="none" w:sz="0" w:space="0" w:color="auto"/>
                <w:left w:val="none" w:sz="0" w:space="0" w:color="auto"/>
                <w:bottom w:val="none" w:sz="0" w:space="0" w:color="auto"/>
                <w:right w:val="none" w:sz="0" w:space="0" w:color="auto"/>
              </w:divBdr>
            </w:div>
            <w:div w:id="1619986692">
              <w:marLeft w:val="0"/>
              <w:marRight w:val="0"/>
              <w:marTop w:val="0"/>
              <w:marBottom w:val="0"/>
              <w:divBdr>
                <w:top w:val="none" w:sz="0" w:space="0" w:color="auto"/>
                <w:left w:val="none" w:sz="0" w:space="0" w:color="auto"/>
                <w:bottom w:val="none" w:sz="0" w:space="0" w:color="auto"/>
                <w:right w:val="none" w:sz="0" w:space="0" w:color="auto"/>
              </w:divBdr>
            </w:div>
            <w:div w:id="1709531565">
              <w:marLeft w:val="0"/>
              <w:marRight w:val="0"/>
              <w:marTop w:val="0"/>
              <w:marBottom w:val="0"/>
              <w:divBdr>
                <w:top w:val="none" w:sz="0" w:space="0" w:color="auto"/>
                <w:left w:val="none" w:sz="0" w:space="0" w:color="auto"/>
                <w:bottom w:val="none" w:sz="0" w:space="0" w:color="auto"/>
                <w:right w:val="none" w:sz="0" w:space="0" w:color="auto"/>
              </w:divBdr>
            </w:div>
            <w:div w:id="1946764337">
              <w:marLeft w:val="0"/>
              <w:marRight w:val="0"/>
              <w:marTop w:val="0"/>
              <w:marBottom w:val="0"/>
              <w:divBdr>
                <w:top w:val="none" w:sz="0" w:space="0" w:color="auto"/>
                <w:left w:val="none" w:sz="0" w:space="0" w:color="auto"/>
                <w:bottom w:val="none" w:sz="0" w:space="0" w:color="auto"/>
                <w:right w:val="none" w:sz="0" w:space="0" w:color="auto"/>
              </w:divBdr>
            </w:div>
            <w:div w:id="1965038684">
              <w:marLeft w:val="0"/>
              <w:marRight w:val="0"/>
              <w:marTop w:val="0"/>
              <w:marBottom w:val="0"/>
              <w:divBdr>
                <w:top w:val="none" w:sz="0" w:space="0" w:color="auto"/>
                <w:left w:val="none" w:sz="0" w:space="0" w:color="auto"/>
                <w:bottom w:val="none" w:sz="0" w:space="0" w:color="auto"/>
                <w:right w:val="none" w:sz="0" w:space="0" w:color="auto"/>
              </w:divBdr>
            </w:div>
            <w:div w:id="2103528711">
              <w:marLeft w:val="0"/>
              <w:marRight w:val="0"/>
              <w:marTop w:val="0"/>
              <w:marBottom w:val="0"/>
              <w:divBdr>
                <w:top w:val="none" w:sz="0" w:space="0" w:color="auto"/>
                <w:left w:val="none" w:sz="0" w:space="0" w:color="auto"/>
                <w:bottom w:val="none" w:sz="0" w:space="0" w:color="auto"/>
                <w:right w:val="none" w:sz="0" w:space="0" w:color="auto"/>
              </w:divBdr>
            </w:div>
          </w:divsChild>
        </w:div>
        <w:div w:id="1870483756">
          <w:marLeft w:val="0"/>
          <w:marRight w:val="0"/>
          <w:marTop w:val="0"/>
          <w:marBottom w:val="0"/>
          <w:divBdr>
            <w:top w:val="none" w:sz="0" w:space="0" w:color="auto"/>
            <w:left w:val="none" w:sz="0" w:space="0" w:color="auto"/>
            <w:bottom w:val="none" w:sz="0" w:space="0" w:color="auto"/>
            <w:right w:val="none" w:sz="0" w:space="0" w:color="auto"/>
          </w:divBdr>
          <w:divsChild>
            <w:div w:id="103421774">
              <w:marLeft w:val="0"/>
              <w:marRight w:val="0"/>
              <w:marTop w:val="0"/>
              <w:marBottom w:val="0"/>
              <w:divBdr>
                <w:top w:val="none" w:sz="0" w:space="0" w:color="auto"/>
                <w:left w:val="none" w:sz="0" w:space="0" w:color="auto"/>
                <w:bottom w:val="none" w:sz="0" w:space="0" w:color="auto"/>
                <w:right w:val="none" w:sz="0" w:space="0" w:color="auto"/>
              </w:divBdr>
            </w:div>
            <w:div w:id="127213804">
              <w:marLeft w:val="0"/>
              <w:marRight w:val="0"/>
              <w:marTop w:val="0"/>
              <w:marBottom w:val="0"/>
              <w:divBdr>
                <w:top w:val="none" w:sz="0" w:space="0" w:color="auto"/>
                <w:left w:val="none" w:sz="0" w:space="0" w:color="auto"/>
                <w:bottom w:val="none" w:sz="0" w:space="0" w:color="auto"/>
                <w:right w:val="none" w:sz="0" w:space="0" w:color="auto"/>
              </w:divBdr>
            </w:div>
            <w:div w:id="267587515">
              <w:marLeft w:val="0"/>
              <w:marRight w:val="0"/>
              <w:marTop w:val="0"/>
              <w:marBottom w:val="0"/>
              <w:divBdr>
                <w:top w:val="none" w:sz="0" w:space="0" w:color="auto"/>
                <w:left w:val="none" w:sz="0" w:space="0" w:color="auto"/>
                <w:bottom w:val="none" w:sz="0" w:space="0" w:color="auto"/>
                <w:right w:val="none" w:sz="0" w:space="0" w:color="auto"/>
              </w:divBdr>
            </w:div>
            <w:div w:id="300965129">
              <w:marLeft w:val="0"/>
              <w:marRight w:val="0"/>
              <w:marTop w:val="0"/>
              <w:marBottom w:val="0"/>
              <w:divBdr>
                <w:top w:val="none" w:sz="0" w:space="0" w:color="auto"/>
                <w:left w:val="none" w:sz="0" w:space="0" w:color="auto"/>
                <w:bottom w:val="none" w:sz="0" w:space="0" w:color="auto"/>
                <w:right w:val="none" w:sz="0" w:space="0" w:color="auto"/>
              </w:divBdr>
            </w:div>
            <w:div w:id="442261525">
              <w:marLeft w:val="0"/>
              <w:marRight w:val="0"/>
              <w:marTop w:val="0"/>
              <w:marBottom w:val="0"/>
              <w:divBdr>
                <w:top w:val="none" w:sz="0" w:space="0" w:color="auto"/>
                <w:left w:val="none" w:sz="0" w:space="0" w:color="auto"/>
                <w:bottom w:val="none" w:sz="0" w:space="0" w:color="auto"/>
                <w:right w:val="none" w:sz="0" w:space="0" w:color="auto"/>
              </w:divBdr>
            </w:div>
            <w:div w:id="449595207">
              <w:marLeft w:val="0"/>
              <w:marRight w:val="0"/>
              <w:marTop w:val="0"/>
              <w:marBottom w:val="0"/>
              <w:divBdr>
                <w:top w:val="none" w:sz="0" w:space="0" w:color="auto"/>
                <w:left w:val="none" w:sz="0" w:space="0" w:color="auto"/>
                <w:bottom w:val="none" w:sz="0" w:space="0" w:color="auto"/>
                <w:right w:val="none" w:sz="0" w:space="0" w:color="auto"/>
              </w:divBdr>
            </w:div>
            <w:div w:id="555357761">
              <w:marLeft w:val="0"/>
              <w:marRight w:val="0"/>
              <w:marTop w:val="0"/>
              <w:marBottom w:val="0"/>
              <w:divBdr>
                <w:top w:val="none" w:sz="0" w:space="0" w:color="auto"/>
                <w:left w:val="none" w:sz="0" w:space="0" w:color="auto"/>
                <w:bottom w:val="none" w:sz="0" w:space="0" w:color="auto"/>
                <w:right w:val="none" w:sz="0" w:space="0" w:color="auto"/>
              </w:divBdr>
            </w:div>
            <w:div w:id="567693685">
              <w:marLeft w:val="0"/>
              <w:marRight w:val="0"/>
              <w:marTop w:val="0"/>
              <w:marBottom w:val="0"/>
              <w:divBdr>
                <w:top w:val="none" w:sz="0" w:space="0" w:color="auto"/>
                <w:left w:val="none" w:sz="0" w:space="0" w:color="auto"/>
                <w:bottom w:val="none" w:sz="0" w:space="0" w:color="auto"/>
                <w:right w:val="none" w:sz="0" w:space="0" w:color="auto"/>
              </w:divBdr>
            </w:div>
            <w:div w:id="680619446">
              <w:marLeft w:val="0"/>
              <w:marRight w:val="0"/>
              <w:marTop w:val="0"/>
              <w:marBottom w:val="0"/>
              <w:divBdr>
                <w:top w:val="none" w:sz="0" w:space="0" w:color="auto"/>
                <w:left w:val="none" w:sz="0" w:space="0" w:color="auto"/>
                <w:bottom w:val="none" w:sz="0" w:space="0" w:color="auto"/>
                <w:right w:val="none" w:sz="0" w:space="0" w:color="auto"/>
              </w:divBdr>
            </w:div>
            <w:div w:id="766272629">
              <w:marLeft w:val="0"/>
              <w:marRight w:val="0"/>
              <w:marTop w:val="0"/>
              <w:marBottom w:val="0"/>
              <w:divBdr>
                <w:top w:val="none" w:sz="0" w:space="0" w:color="auto"/>
                <w:left w:val="none" w:sz="0" w:space="0" w:color="auto"/>
                <w:bottom w:val="none" w:sz="0" w:space="0" w:color="auto"/>
                <w:right w:val="none" w:sz="0" w:space="0" w:color="auto"/>
              </w:divBdr>
            </w:div>
            <w:div w:id="917330673">
              <w:marLeft w:val="0"/>
              <w:marRight w:val="0"/>
              <w:marTop w:val="0"/>
              <w:marBottom w:val="0"/>
              <w:divBdr>
                <w:top w:val="none" w:sz="0" w:space="0" w:color="auto"/>
                <w:left w:val="none" w:sz="0" w:space="0" w:color="auto"/>
                <w:bottom w:val="none" w:sz="0" w:space="0" w:color="auto"/>
                <w:right w:val="none" w:sz="0" w:space="0" w:color="auto"/>
              </w:divBdr>
            </w:div>
            <w:div w:id="1115634044">
              <w:marLeft w:val="0"/>
              <w:marRight w:val="0"/>
              <w:marTop w:val="0"/>
              <w:marBottom w:val="0"/>
              <w:divBdr>
                <w:top w:val="none" w:sz="0" w:space="0" w:color="auto"/>
                <w:left w:val="none" w:sz="0" w:space="0" w:color="auto"/>
                <w:bottom w:val="none" w:sz="0" w:space="0" w:color="auto"/>
                <w:right w:val="none" w:sz="0" w:space="0" w:color="auto"/>
              </w:divBdr>
            </w:div>
            <w:div w:id="1146894028">
              <w:marLeft w:val="0"/>
              <w:marRight w:val="0"/>
              <w:marTop w:val="0"/>
              <w:marBottom w:val="0"/>
              <w:divBdr>
                <w:top w:val="none" w:sz="0" w:space="0" w:color="auto"/>
                <w:left w:val="none" w:sz="0" w:space="0" w:color="auto"/>
                <w:bottom w:val="none" w:sz="0" w:space="0" w:color="auto"/>
                <w:right w:val="none" w:sz="0" w:space="0" w:color="auto"/>
              </w:divBdr>
            </w:div>
            <w:div w:id="1191920836">
              <w:marLeft w:val="0"/>
              <w:marRight w:val="0"/>
              <w:marTop w:val="0"/>
              <w:marBottom w:val="0"/>
              <w:divBdr>
                <w:top w:val="none" w:sz="0" w:space="0" w:color="auto"/>
                <w:left w:val="none" w:sz="0" w:space="0" w:color="auto"/>
                <w:bottom w:val="none" w:sz="0" w:space="0" w:color="auto"/>
                <w:right w:val="none" w:sz="0" w:space="0" w:color="auto"/>
              </w:divBdr>
            </w:div>
            <w:div w:id="1262101529">
              <w:marLeft w:val="0"/>
              <w:marRight w:val="0"/>
              <w:marTop w:val="0"/>
              <w:marBottom w:val="0"/>
              <w:divBdr>
                <w:top w:val="none" w:sz="0" w:space="0" w:color="auto"/>
                <w:left w:val="none" w:sz="0" w:space="0" w:color="auto"/>
                <w:bottom w:val="none" w:sz="0" w:space="0" w:color="auto"/>
                <w:right w:val="none" w:sz="0" w:space="0" w:color="auto"/>
              </w:divBdr>
            </w:div>
            <w:div w:id="1298686104">
              <w:marLeft w:val="0"/>
              <w:marRight w:val="0"/>
              <w:marTop w:val="0"/>
              <w:marBottom w:val="0"/>
              <w:divBdr>
                <w:top w:val="none" w:sz="0" w:space="0" w:color="auto"/>
                <w:left w:val="none" w:sz="0" w:space="0" w:color="auto"/>
                <w:bottom w:val="none" w:sz="0" w:space="0" w:color="auto"/>
                <w:right w:val="none" w:sz="0" w:space="0" w:color="auto"/>
              </w:divBdr>
            </w:div>
            <w:div w:id="1521359053">
              <w:marLeft w:val="0"/>
              <w:marRight w:val="0"/>
              <w:marTop w:val="0"/>
              <w:marBottom w:val="0"/>
              <w:divBdr>
                <w:top w:val="none" w:sz="0" w:space="0" w:color="auto"/>
                <w:left w:val="none" w:sz="0" w:space="0" w:color="auto"/>
                <w:bottom w:val="none" w:sz="0" w:space="0" w:color="auto"/>
                <w:right w:val="none" w:sz="0" w:space="0" w:color="auto"/>
              </w:divBdr>
            </w:div>
            <w:div w:id="1524131772">
              <w:marLeft w:val="0"/>
              <w:marRight w:val="0"/>
              <w:marTop w:val="0"/>
              <w:marBottom w:val="0"/>
              <w:divBdr>
                <w:top w:val="none" w:sz="0" w:space="0" w:color="auto"/>
                <w:left w:val="none" w:sz="0" w:space="0" w:color="auto"/>
                <w:bottom w:val="none" w:sz="0" w:space="0" w:color="auto"/>
                <w:right w:val="none" w:sz="0" w:space="0" w:color="auto"/>
              </w:divBdr>
            </w:div>
            <w:div w:id="1568567629">
              <w:marLeft w:val="0"/>
              <w:marRight w:val="0"/>
              <w:marTop w:val="0"/>
              <w:marBottom w:val="0"/>
              <w:divBdr>
                <w:top w:val="none" w:sz="0" w:space="0" w:color="auto"/>
                <w:left w:val="none" w:sz="0" w:space="0" w:color="auto"/>
                <w:bottom w:val="none" w:sz="0" w:space="0" w:color="auto"/>
                <w:right w:val="none" w:sz="0" w:space="0" w:color="auto"/>
              </w:divBdr>
            </w:div>
            <w:div w:id="1574075955">
              <w:marLeft w:val="0"/>
              <w:marRight w:val="0"/>
              <w:marTop w:val="0"/>
              <w:marBottom w:val="0"/>
              <w:divBdr>
                <w:top w:val="none" w:sz="0" w:space="0" w:color="auto"/>
                <w:left w:val="none" w:sz="0" w:space="0" w:color="auto"/>
                <w:bottom w:val="none" w:sz="0" w:space="0" w:color="auto"/>
                <w:right w:val="none" w:sz="0" w:space="0" w:color="auto"/>
              </w:divBdr>
            </w:div>
          </w:divsChild>
        </w:div>
        <w:div w:id="2008285268">
          <w:marLeft w:val="0"/>
          <w:marRight w:val="0"/>
          <w:marTop w:val="0"/>
          <w:marBottom w:val="0"/>
          <w:divBdr>
            <w:top w:val="none" w:sz="0" w:space="0" w:color="auto"/>
            <w:left w:val="none" w:sz="0" w:space="0" w:color="auto"/>
            <w:bottom w:val="none" w:sz="0" w:space="0" w:color="auto"/>
            <w:right w:val="none" w:sz="0" w:space="0" w:color="auto"/>
          </w:divBdr>
          <w:divsChild>
            <w:div w:id="74284169">
              <w:marLeft w:val="0"/>
              <w:marRight w:val="0"/>
              <w:marTop w:val="0"/>
              <w:marBottom w:val="0"/>
              <w:divBdr>
                <w:top w:val="none" w:sz="0" w:space="0" w:color="auto"/>
                <w:left w:val="none" w:sz="0" w:space="0" w:color="auto"/>
                <w:bottom w:val="none" w:sz="0" w:space="0" w:color="auto"/>
                <w:right w:val="none" w:sz="0" w:space="0" w:color="auto"/>
              </w:divBdr>
            </w:div>
            <w:div w:id="414716181">
              <w:marLeft w:val="0"/>
              <w:marRight w:val="0"/>
              <w:marTop w:val="0"/>
              <w:marBottom w:val="0"/>
              <w:divBdr>
                <w:top w:val="none" w:sz="0" w:space="0" w:color="auto"/>
                <w:left w:val="none" w:sz="0" w:space="0" w:color="auto"/>
                <w:bottom w:val="none" w:sz="0" w:space="0" w:color="auto"/>
                <w:right w:val="none" w:sz="0" w:space="0" w:color="auto"/>
              </w:divBdr>
            </w:div>
            <w:div w:id="452482431">
              <w:marLeft w:val="0"/>
              <w:marRight w:val="0"/>
              <w:marTop w:val="0"/>
              <w:marBottom w:val="0"/>
              <w:divBdr>
                <w:top w:val="none" w:sz="0" w:space="0" w:color="auto"/>
                <w:left w:val="none" w:sz="0" w:space="0" w:color="auto"/>
                <w:bottom w:val="none" w:sz="0" w:space="0" w:color="auto"/>
                <w:right w:val="none" w:sz="0" w:space="0" w:color="auto"/>
              </w:divBdr>
            </w:div>
            <w:div w:id="634454706">
              <w:marLeft w:val="0"/>
              <w:marRight w:val="0"/>
              <w:marTop w:val="0"/>
              <w:marBottom w:val="0"/>
              <w:divBdr>
                <w:top w:val="none" w:sz="0" w:space="0" w:color="auto"/>
                <w:left w:val="none" w:sz="0" w:space="0" w:color="auto"/>
                <w:bottom w:val="none" w:sz="0" w:space="0" w:color="auto"/>
                <w:right w:val="none" w:sz="0" w:space="0" w:color="auto"/>
              </w:divBdr>
            </w:div>
            <w:div w:id="719670296">
              <w:marLeft w:val="0"/>
              <w:marRight w:val="0"/>
              <w:marTop w:val="0"/>
              <w:marBottom w:val="0"/>
              <w:divBdr>
                <w:top w:val="none" w:sz="0" w:space="0" w:color="auto"/>
                <w:left w:val="none" w:sz="0" w:space="0" w:color="auto"/>
                <w:bottom w:val="none" w:sz="0" w:space="0" w:color="auto"/>
                <w:right w:val="none" w:sz="0" w:space="0" w:color="auto"/>
              </w:divBdr>
            </w:div>
            <w:div w:id="760762636">
              <w:marLeft w:val="0"/>
              <w:marRight w:val="0"/>
              <w:marTop w:val="0"/>
              <w:marBottom w:val="0"/>
              <w:divBdr>
                <w:top w:val="none" w:sz="0" w:space="0" w:color="auto"/>
                <w:left w:val="none" w:sz="0" w:space="0" w:color="auto"/>
                <w:bottom w:val="none" w:sz="0" w:space="0" w:color="auto"/>
                <w:right w:val="none" w:sz="0" w:space="0" w:color="auto"/>
              </w:divBdr>
            </w:div>
            <w:div w:id="995063172">
              <w:marLeft w:val="0"/>
              <w:marRight w:val="0"/>
              <w:marTop w:val="0"/>
              <w:marBottom w:val="0"/>
              <w:divBdr>
                <w:top w:val="none" w:sz="0" w:space="0" w:color="auto"/>
                <w:left w:val="none" w:sz="0" w:space="0" w:color="auto"/>
                <w:bottom w:val="none" w:sz="0" w:space="0" w:color="auto"/>
                <w:right w:val="none" w:sz="0" w:space="0" w:color="auto"/>
              </w:divBdr>
            </w:div>
            <w:div w:id="1135492755">
              <w:marLeft w:val="0"/>
              <w:marRight w:val="0"/>
              <w:marTop w:val="0"/>
              <w:marBottom w:val="0"/>
              <w:divBdr>
                <w:top w:val="none" w:sz="0" w:space="0" w:color="auto"/>
                <w:left w:val="none" w:sz="0" w:space="0" w:color="auto"/>
                <w:bottom w:val="none" w:sz="0" w:space="0" w:color="auto"/>
                <w:right w:val="none" w:sz="0" w:space="0" w:color="auto"/>
              </w:divBdr>
            </w:div>
            <w:div w:id="1137262443">
              <w:marLeft w:val="0"/>
              <w:marRight w:val="0"/>
              <w:marTop w:val="0"/>
              <w:marBottom w:val="0"/>
              <w:divBdr>
                <w:top w:val="none" w:sz="0" w:space="0" w:color="auto"/>
                <w:left w:val="none" w:sz="0" w:space="0" w:color="auto"/>
                <w:bottom w:val="none" w:sz="0" w:space="0" w:color="auto"/>
                <w:right w:val="none" w:sz="0" w:space="0" w:color="auto"/>
              </w:divBdr>
            </w:div>
            <w:div w:id="1258828075">
              <w:marLeft w:val="0"/>
              <w:marRight w:val="0"/>
              <w:marTop w:val="0"/>
              <w:marBottom w:val="0"/>
              <w:divBdr>
                <w:top w:val="none" w:sz="0" w:space="0" w:color="auto"/>
                <w:left w:val="none" w:sz="0" w:space="0" w:color="auto"/>
                <w:bottom w:val="none" w:sz="0" w:space="0" w:color="auto"/>
                <w:right w:val="none" w:sz="0" w:space="0" w:color="auto"/>
              </w:divBdr>
            </w:div>
            <w:div w:id="1381980348">
              <w:marLeft w:val="0"/>
              <w:marRight w:val="0"/>
              <w:marTop w:val="0"/>
              <w:marBottom w:val="0"/>
              <w:divBdr>
                <w:top w:val="none" w:sz="0" w:space="0" w:color="auto"/>
                <w:left w:val="none" w:sz="0" w:space="0" w:color="auto"/>
                <w:bottom w:val="none" w:sz="0" w:space="0" w:color="auto"/>
                <w:right w:val="none" w:sz="0" w:space="0" w:color="auto"/>
              </w:divBdr>
            </w:div>
            <w:div w:id="1404910384">
              <w:marLeft w:val="0"/>
              <w:marRight w:val="0"/>
              <w:marTop w:val="0"/>
              <w:marBottom w:val="0"/>
              <w:divBdr>
                <w:top w:val="none" w:sz="0" w:space="0" w:color="auto"/>
                <w:left w:val="none" w:sz="0" w:space="0" w:color="auto"/>
                <w:bottom w:val="none" w:sz="0" w:space="0" w:color="auto"/>
                <w:right w:val="none" w:sz="0" w:space="0" w:color="auto"/>
              </w:divBdr>
            </w:div>
            <w:div w:id="1429813410">
              <w:marLeft w:val="0"/>
              <w:marRight w:val="0"/>
              <w:marTop w:val="0"/>
              <w:marBottom w:val="0"/>
              <w:divBdr>
                <w:top w:val="none" w:sz="0" w:space="0" w:color="auto"/>
                <w:left w:val="none" w:sz="0" w:space="0" w:color="auto"/>
                <w:bottom w:val="none" w:sz="0" w:space="0" w:color="auto"/>
                <w:right w:val="none" w:sz="0" w:space="0" w:color="auto"/>
              </w:divBdr>
            </w:div>
            <w:div w:id="1499542468">
              <w:marLeft w:val="0"/>
              <w:marRight w:val="0"/>
              <w:marTop w:val="0"/>
              <w:marBottom w:val="0"/>
              <w:divBdr>
                <w:top w:val="none" w:sz="0" w:space="0" w:color="auto"/>
                <w:left w:val="none" w:sz="0" w:space="0" w:color="auto"/>
                <w:bottom w:val="none" w:sz="0" w:space="0" w:color="auto"/>
                <w:right w:val="none" w:sz="0" w:space="0" w:color="auto"/>
              </w:divBdr>
            </w:div>
            <w:div w:id="1547520855">
              <w:marLeft w:val="0"/>
              <w:marRight w:val="0"/>
              <w:marTop w:val="0"/>
              <w:marBottom w:val="0"/>
              <w:divBdr>
                <w:top w:val="none" w:sz="0" w:space="0" w:color="auto"/>
                <w:left w:val="none" w:sz="0" w:space="0" w:color="auto"/>
                <w:bottom w:val="none" w:sz="0" w:space="0" w:color="auto"/>
                <w:right w:val="none" w:sz="0" w:space="0" w:color="auto"/>
              </w:divBdr>
            </w:div>
            <w:div w:id="1615362413">
              <w:marLeft w:val="0"/>
              <w:marRight w:val="0"/>
              <w:marTop w:val="0"/>
              <w:marBottom w:val="0"/>
              <w:divBdr>
                <w:top w:val="none" w:sz="0" w:space="0" w:color="auto"/>
                <w:left w:val="none" w:sz="0" w:space="0" w:color="auto"/>
                <w:bottom w:val="none" w:sz="0" w:space="0" w:color="auto"/>
                <w:right w:val="none" w:sz="0" w:space="0" w:color="auto"/>
              </w:divBdr>
            </w:div>
            <w:div w:id="1802723029">
              <w:marLeft w:val="0"/>
              <w:marRight w:val="0"/>
              <w:marTop w:val="0"/>
              <w:marBottom w:val="0"/>
              <w:divBdr>
                <w:top w:val="none" w:sz="0" w:space="0" w:color="auto"/>
                <w:left w:val="none" w:sz="0" w:space="0" w:color="auto"/>
                <w:bottom w:val="none" w:sz="0" w:space="0" w:color="auto"/>
                <w:right w:val="none" w:sz="0" w:space="0" w:color="auto"/>
              </w:divBdr>
            </w:div>
            <w:div w:id="2075658514">
              <w:marLeft w:val="0"/>
              <w:marRight w:val="0"/>
              <w:marTop w:val="0"/>
              <w:marBottom w:val="0"/>
              <w:divBdr>
                <w:top w:val="none" w:sz="0" w:space="0" w:color="auto"/>
                <w:left w:val="none" w:sz="0" w:space="0" w:color="auto"/>
                <w:bottom w:val="none" w:sz="0" w:space="0" w:color="auto"/>
                <w:right w:val="none" w:sz="0" w:space="0" w:color="auto"/>
              </w:divBdr>
            </w:div>
            <w:div w:id="2093892748">
              <w:marLeft w:val="0"/>
              <w:marRight w:val="0"/>
              <w:marTop w:val="0"/>
              <w:marBottom w:val="0"/>
              <w:divBdr>
                <w:top w:val="none" w:sz="0" w:space="0" w:color="auto"/>
                <w:left w:val="none" w:sz="0" w:space="0" w:color="auto"/>
                <w:bottom w:val="none" w:sz="0" w:space="0" w:color="auto"/>
                <w:right w:val="none" w:sz="0" w:space="0" w:color="auto"/>
              </w:divBdr>
            </w:div>
            <w:div w:id="214246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767707">
      <w:bodyDiv w:val="1"/>
      <w:marLeft w:val="0"/>
      <w:marRight w:val="0"/>
      <w:marTop w:val="0"/>
      <w:marBottom w:val="0"/>
      <w:divBdr>
        <w:top w:val="none" w:sz="0" w:space="0" w:color="auto"/>
        <w:left w:val="none" w:sz="0" w:space="0" w:color="auto"/>
        <w:bottom w:val="none" w:sz="0" w:space="0" w:color="auto"/>
        <w:right w:val="none" w:sz="0" w:space="0" w:color="auto"/>
      </w:divBdr>
    </w:div>
    <w:div w:id="1983852004">
      <w:bodyDiv w:val="1"/>
      <w:marLeft w:val="0"/>
      <w:marRight w:val="0"/>
      <w:marTop w:val="0"/>
      <w:marBottom w:val="0"/>
      <w:divBdr>
        <w:top w:val="none" w:sz="0" w:space="0" w:color="auto"/>
        <w:left w:val="none" w:sz="0" w:space="0" w:color="auto"/>
        <w:bottom w:val="none" w:sz="0" w:space="0" w:color="auto"/>
        <w:right w:val="none" w:sz="0" w:space="0" w:color="auto"/>
      </w:divBdr>
      <w:divsChild>
        <w:div w:id="54743177">
          <w:marLeft w:val="0"/>
          <w:marRight w:val="0"/>
          <w:marTop w:val="0"/>
          <w:marBottom w:val="0"/>
          <w:divBdr>
            <w:top w:val="none" w:sz="0" w:space="0" w:color="auto"/>
            <w:left w:val="none" w:sz="0" w:space="0" w:color="auto"/>
            <w:bottom w:val="none" w:sz="0" w:space="0" w:color="auto"/>
            <w:right w:val="none" w:sz="0" w:space="0" w:color="auto"/>
          </w:divBdr>
          <w:divsChild>
            <w:div w:id="20712160">
              <w:marLeft w:val="0"/>
              <w:marRight w:val="0"/>
              <w:marTop w:val="0"/>
              <w:marBottom w:val="0"/>
              <w:divBdr>
                <w:top w:val="none" w:sz="0" w:space="0" w:color="auto"/>
                <w:left w:val="none" w:sz="0" w:space="0" w:color="auto"/>
                <w:bottom w:val="none" w:sz="0" w:space="0" w:color="auto"/>
                <w:right w:val="none" w:sz="0" w:space="0" w:color="auto"/>
              </w:divBdr>
            </w:div>
            <w:div w:id="100999254">
              <w:marLeft w:val="0"/>
              <w:marRight w:val="0"/>
              <w:marTop w:val="0"/>
              <w:marBottom w:val="0"/>
              <w:divBdr>
                <w:top w:val="none" w:sz="0" w:space="0" w:color="auto"/>
                <w:left w:val="none" w:sz="0" w:space="0" w:color="auto"/>
                <w:bottom w:val="none" w:sz="0" w:space="0" w:color="auto"/>
                <w:right w:val="none" w:sz="0" w:space="0" w:color="auto"/>
              </w:divBdr>
            </w:div>
            <w:div w:id="158349297">
              <w:marLeft w:val="0"/>
              <w:marRight w:val="0"/>
              <w:marTop w:val="0"/>
              <w:marBottom w:val="0"/>
              <w:divBdr>
                <w:top w:val="none" w:sz="0" w:space="0" w:color="auto"/>
                <w:left w:val="none" w:sz="0" w:space="0" w:color="auto"/>
                <w:bottom w:val="none" w:sz="0" w:space="0" w:color="auto"/>
                <w:right w:val="none" w:sz="0" w:space="0" w:color="auto"/>
              </w:divBdr>
            </w:div>
            <w:div w:id="388694461">
              <w:marLeft w:val="0"/>
              <w:marRight w:val="0"/>
              <w:marTop w:val="0"/>
              <w:marBottom w:val="0"/>
              <w:divBdr>
                <w:top w:val="none" w:sz="0" w:space="0" w:color="auto"/>
                <w:left w:val="none" w:sz="0" w:space="0" w:color="auto"/>
                <w:bottom w:val="none" w:sz="0" w:space="0" w:color="auto"/>
                <w:right w:val="none" w:sz="0" w:space="0" w:color="auto"/>
              </w:divBdr>
            </w:div>
            <w:div w:id="483275236">
              <w:marLeft w:val="0"/>
              <w:marRight w:val="0"/>
              <w:marTop w:val="0"/>
              <w:marBottom w:val="0"/>
              <w:divBdr>
                <w:top w:val="none" w:sz="0" w:space="0" w:color="auto"/>
                <w:left w:val="none" w:sz="0" w:space="0" w:color="auto"/>
                <w:bottom w:val="none" w:sz="0" w:space="0" w:color="auto"/>
                <w:right w:val="none" w:sz="0" w:space="0" w:color="auto"/>
              </w:divBdr>
            </w:div>
            <w:div w:id="498816701">
              <w:marLeft w:val="0"/>
              <w:marRight w:val="0"/>
              <w:marTop w:val="0"/>
              <w:marBottom w:val="0"/>
              <w:divBdr>
                <w:top w:val="none" w:sz="0" w:space="0" w:color="auto"/>
                <w:left w:val="none" w:sz="0" w:space="0" w:color="auto"/>
                <w:bottom w:val="none" w:sz="0" w:space="0" w:color="auto"/>
                <w:right w:val="none" w:sz="0" w:space="0" w:color="auto"/>
              </w:divBdr>
            </w:div>
            <w:div w:id="521667723">
              <w:marLeft w:val="0"/>
              <w:marRight w:val="0"/>
              <w:marTop w:val="0"/>
              <w:marBottom w:val="0"/>
              <w:divBdr>
                <w:top w:val="none" w:sz="0" w:space="0" w:color="auto"/>
                <w:left w:val="none" w:sz="0" w:space="0" w:color="auto"/>
                <w:bottom w:val="none" w:sz="0" w:space="0" w:color="auto"/>
                <w:right w:val="none" w:sz="0" w:space="0" w:color="auto"/>
              </w:divBdr>
            </w:div>
            <w:div w:id="578172706">
              <w:marLeft w:val="0"/>
              <w:marRight w:val="0"/>
              <w:marTop w:val="0"/>
              <w:marBottom w:val="0"/>
              <w:divBdr>
                <w:top w:val="none" w:sz="0" w:space="0" w:color="auto"/>
                <w:left w:val="none" w:sz="0" w:space="0" w:color="auto"/>
                <w:bottom w:val="none" w:sz="0" w:space="0" w:color="auto"/>
                <w:right w:val="none" w:sz="0" w:space="0" w:color="auto"/>
              </w:divBdr>
            </w:div>
            <w:div w:id="716318968">
              <w:marLeft w:val="0"/>
              <w:marRight w:val="0"/>
              <w:marTop w:val="0"/>
              <w:marBottom w:val="0"/>
              <w:divBdr>
                <w:top w:val="none" w:sz="0" w:space="0" w:color="auto"/>
                <w:left w:val="none" w:sz="0" w:space="0" w:color="auto"/>
                <w:bottom w:val="none" w:sz="0" w:space="0" w:color="auto"/>
                <w:right w:val="none" w:sz="0" w:space="0" w:color="auto"/>
              </w:divBdr>
            </w:div>
            <w:div w:id="783959899">
              <w:marLeft w:val="0"/>
              <w:marRight w:val="0"/>
              <w:marTop w:val="0"/>
              <w:marBottom w:val="0"/>
              <w:divBdr>
                <w:top w:val="none" w:sz="0" w:space="0" w:color="auto"/>
                <w:left w:val="none" w:sz="0" w:space="0" w:color="auto"/>
                <w:bottom w:val="none" w:sz="0" w:space="0" w:color="auto"/>
                <w:right w:val="none" w:sz="0" w:space="0" w:color="auto"/>
              </w:divBdr>
            </w:div>
            <w:div w:id="825168048">
              <w:marLeft w:val="0"/>
              <w:marRight w:val="0"/>
              <w:marTop w:val="0"/>
              <w:marBottom w:val="0"/>
              <w:divBdr>
                <w:top w:val="none" w:sz="0" w:space="0" w:color="auto"/>
                <w:left w:val="none" w:sz="0" w:space="0" w:color="auto"/>
                <w:bottom w:val="none" w:sz="0" w:space="0" w:color="auto"/>
                <w:right w:val="none" w:sz="0" w:space="0" w:color="auto"/>
              </w:divBdr>
            </w:div>
            <w:div w:id="1024282101">
              <w:marLeft w:val="0"/>
              <w:marRight w:val="0"/>
              <w:marTop w:val="0"/>
              <w:marBottom w:val="0"/>
              <w:divBdr>
                <w:top w:val="none" w:sz="0" w:space="0" w:color="auto"/>
                <w:left w:val="none" w:sz="0" w:space="0" w:color="auto"/>
                <w:bottom w:val="none" w:sz="0" w:space="0" w:color="auto"/>
                <w:right w:val="none" w:sz="0" w:space="0" w:color="auto"/>
              </w:divBdr>
            </w:div>
            <w:div w:id="1048147626">
              <w:marLeft w:val="0"/>
              <w:marRight w:val="0"/>
              <w:marTop w:val="0"/>
              <w:marBottom w:val="0"/>
              <w:divBdr>
                <w:top w:val="none" w:sz="0" w:space="0" w:color="auto"/>
                <w:left w:val="none" w:sz="0" w:space="0" w:color="auto"/>
                <w:bottom w:val="none" w:sz="0" w:space="0" w:color="auto"/>
                <w:right w:val="none" w:sz="0" w:space="0" w:color="auto"/>
              </w:divBdr>
            </w:div>
            <w:div w:id="1123303376">
              <w:marLeft w:val="0"/>
              <w:marRight w:val="0"/>
              <w:marTop w:val="0"/>
              <w:marBottom w:val="0"/>
              <w:divBdr>
                <w:top w:val="none" w:sz="0" w:space="0" w:color="auto"/>
                <w:left w:val="none" w:sz="0" w:space="0" w:color="auto"/>
                <w:bottom w:val="none" w:sz="0" w:space="0" w:color="auto"/>
                <w:right w:val="none" w:sz="0" w:space="0" w:color="auto"/>
              </w:divBdr>
            </w:div>
            <w:div w:id="1260215280">
              <w:marLeft w:val="0"/>
              <w:marRight w:val="0"/>
              <w:marTop w:val="0"/>
              <w:marBottom w:val="0"/>
              <w:divBdr>
                <w:top w:val="none" w:sz="0" w:space="0" w:color="auto"/>
                <w:left w:val="none" w:sz="0" w:space="0" w:color="auto"/>
                <w:bottom w:val="none" w:sz="0" w:space="0" w:color="auto"/>
                <w:right w:val="none" w:sz="0" w:space="0" w:color="auto"/>
              </w:divBdr>
            </w:div>
            <w:div w:id="1278831513">
              <w:marLeft w:val="0"/>
              <w:marRight w:val="0"/>
              <w:marTop w:val="0"/>
              <w:marBottom w:val="0"/>
              <w:divBdr>
                <w:top w:val="none" w:sz="0" w:space="0" w:color="auto"/>
                <w:left w:val="none" w:sz="0" w:space="0" w:color="auto"/>
                <w:bottom w:val="none" w:sz="0" w:space="0" w:color="auto"/>
                <w:right w:val="none" w:sz="0" w:space="0" w:color="auto"/>
              </w:divBdr>
            </w:div>
            <w:div w:id="1340887548">
              <w:marLeft w:val="0"/>
              <w:marRight w:val="0"/>
              <w:marTop w:val="0"/>
              <w:marBottom w:val="0"/>
              <w:divBdr>
                <w:top w:val="none" w:sz="0" w:space="0" w:color="auto"/>
                <w:left w:val="none" w:sz="0" w:space="0" w:color="auto"/>
                <w:bottom w:val="none" w:sz="0" w:space="0" w:color="auto"/>
                <w:right w:val="none" w:sz="0" w:space="0" w:color="auto"/>
              </w:divBdr>
            </w:div>
            <w:div w:id="1489010055">
              <w:marLeft w:val="0"/>
              <w:marRight w:val="0"/>
              <w:marTop w:val="0"/>
              <w:marBottom w:val="0"/>
              <w:divBdr>
                <w:top w:val="none" w:sz="0" w:space="0" w:color="auto"/>
                <w:left w:val="none" w:sz="0" w:space="0" w:color="auto"/>
                <w:bottom w:val="none" w:sz="0" w:space="0" w:color="auto"/>
                <w:right w:val="none" w:sz="0" w:space="0" w:color="auto"/>
              </w:divBdr>
            </w:div>
            <w:div w:id="1884639096">
              <w:marLeft w:val="0"/>
              <w:marRight w:val="0"/>
              <w:marTop w:val="0"/>
              <w:marBottom w:val="0"/>
              <w:divBdr>
                <w:top w:val="none" w:sz="0" w:space="0" w:color="auto"/>
                <w:left w:val="none" w:sz="0" w:space="0" w:color="auto"/>
                <w:bottom w:val="none" w:sz="0" w:space="0" w:color="auto"/>
                <w:right w:val="none" w:sz="0" w:space="0" w:color="auto"/>
              </w:divBdr>
            </w:div>
            <w:div w:id="1941528732">
              <w:marLeft w:val="0"/>
              <w:marRight w:val="0"/>
              <w:marTop w:val="0"/>
              <w:marBottom w:val="0"/>
              <w:divBdr>
                <w:top w:val="none" w:sz="0" w:space="0" w:color="auto"/>
                <w:left w:val="none" w:sz="0" w:space="0" w:color="auto"/>
                <w:bottom w:val="none" w:sz="0" w:space="0" w:color="auto"/>
                <w:right w:val="none" w:sz="0" w:space="0" w:color="auto"/>
              </w:divBdr>
            </w:div>
            <w:div w:id="2059428871">
              <w:marLeft w:val="0"/>
              <w:marRight w:val="0"/>
              <w:marTop w:val="0"/>
              <w:marBottom w:val="0"/>
              <w:divBdr>
                <w:top w:val="none" w:sz="0" w:space="0" w:color="auto"/>
                <w:left w:val="none" w:sz="0" w:space="0" w:color="auto"/>
                <w:bottom w:val="none" w:sz="0" w:space="0" w:color="auto"/>
                <w:right w:val="none" w:sz="0" w:space="0" w:color="auto"/>
              </w:divBdr>
            </w:div>
            <w:div w:id="2140686935">
              <w:marLeft w:val="0"/>
              <w:marRight w:val="0"/>
              <w:marTop w:val="0"/>
              <w:marBottom w:val="0"/>
              <w:divBdr>
                <w:top w:val="none" w:sz="0" w:space="0" w:color="auto"/>
                <w:left w:val="none" w:sz="0" w:space="0" w:color="auto"/>
                <w:bottom w:val="none" w:sz="0" w:space="0" w:color="auto"/>
                <w:right w:val="none" w:sz="0" w:space="0" w:color="auto"/>
              </w:divBdr>
            </w:div>
          </w:divsChild>
        </w:div>
        <w:div w:id="57675572">
          <w:marLeft w:val="0"/>
          <w:marRight w:val="0"/>
          <w:marTop w:val="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
            <w:div w:id="251745439">
              <w:marLeft w:val="0"/>
              <w:marRight w:val="0"/>
              <w:marTop w:val="0"/>
              <w:marBottom w:val="0"/>
              <w:divBdr>
                <w:top w:val="none" w:sz="0" w:space="0" w:color="auto"/>
                <w:left w:val="none" w:sz="0" w:space="0" w:color="auto"/>
                <w:bottom w:val="none" w:sz="0" w:space="0" w:color="auto"/>
                <w:right w:val="none" w:sz="0" w:space="0" w:color="auto"/>
              </w:divBdr>
            </w:div>
            <w:div w:id="297498966">
              <w:marLeft w:val="0"/>
              <w:marRight w:val="0"/>
              <w:marTop w:val="0"/>
              <w:marBottom w:val="0"/>
              <w:divBdr>
                <w:top w:val="none" w:sz="0" w:space="0" w:color="auto"/>
                <w:left w:val="none" w:sz="0" w:space="0" w:color="auto"/>
                <w:bottom w:val="none" w:sz="0" w:space="0" w:color="auto"/>
                <w:right w:val="none" w:sz="0" w:space="0" w:color="auto"/>
              </w:divBdr>
            </w:div>
            <w:div w:id="416562279">
              <w:marLeft w:val="0"/>
              <w:marRight w:val="0"/>
              <w:marTop w:val="0"/>
              <w:marBottom w:val="0"/>
              <w:divBdr>
                <w:top w:val="none" w:sz="0" w:space="0" w:color="auto"/>
                <w:left w:val="none" w:sz="0" w:space="0" w:color="auto"/>
                <w:bottom w:val="none" w:sz="0" w:space="0" w:color="auto"/>
                <w:right w:val="none" w:sz="0" w:space="0" w:color="auto"/>
              </w:divBdr>
            </w:div>
            <w:div w:id="446703334">
              <w:marLeft w:val="0"/>
              <w:marRight w:val="0"/>
              <w:marTop w:val="0"/>
              <w:marBottom w:val="0"/>
              <w:divBdr>
                <w:top w:val="none" w:sz="0" w:space="0" w:color="auto"/>
                <w:left w:val="none" w:sz="0" w:space="0" w:color="auto"/>
                <w:bottom w:val="none" w:sz="0" w:space="0" w:color="auto"/>
                <w:right w:val="none" w:sz="0" w:space="0" w:color="auto"/>
              </w:divBdr>
            </w:div>
            <w:div w:id="489373591">
              <w:marLeft w:val="0"/>
              <w:marRight w:val="0"/>
              <w:marTop w:val="0"/>
              <w:marBottom w:val="0"/>
              <w:divBdr>
                <w:top w:val="none" w:sz="0" w:space="0" w:color="auto"/>
                <w:left w:val="none" w:sz="0" w:space="0" w:color="auto"/>
                <w:bottom w:val="none" w:sz="0" w:space="0" w:color="auto"/>
                <w:right w:val="none" w:sz="0" w:space="0" w:color="auto"/>
              </w:divBdr>
            </w:div>
            <w:div w:id="536285031">
              <w:marLeft w:val="0"/>
              <w:marRight w:val="0"/>
              <w:marTop w:val="0"/>
              <w:marBottom w:val="0"/>
              <w:divBdr>
                <w:top w:val="none" w:sz="0" w:space="0" w:color="auto"/>
                <w:left w:val="none" w:sz="0" w:space="0" w:color="auto"/>
                <w:bottom w:val="none" w:sz="0" w:space="0" w:color="auto"/>
                <w:right w:val="none" w:sz="0" w:space="0" w:color="auto"/>
              </w:divBdr>
            </w:div>
            <w:div w:id="633213935">
              <w:marLeft w:val="0"/>
              <w:marRight w:val="0"/>
              <w:marTop w:val="0"/>
              <w:marBottom w:val="0"/>
              <w:divBdr>
                <w:top w:val="none" w:sz="0" w:space="0" w:color="auto"/>
                <w:left w:val="none" w:sz="0" w:space="0" w:color="auto"/>
                <w:bottom w:val="none" w:sz="0" w:space="0" w:color="auto"/>
                <w:right w:val="none" w:sz="0" w:space="0" w:color="auto"/>
              </w:divBdr>
            </w:div>
            <w:div w:id="671225428">
              <w:marLeft w:val="0"/>
              <w:marRight w:val="0"/>
              <w:marTop w:val="0"/>
              <w:marBottom w:val="0"/>
              <w:divBdr>
                <w:top w:val="none" w:sz="0" w:space="0" w:color="auto"/>
                <w:left w:val="none" w:sz="0" w:space="0" w:color="auto"/>
                <w:bottom w:val="none" w:sz="0" w:space="0" w:color="auto"/>
                <w:right w:val="none" w:sz="0" w:space="0" w:color="auto"/>
              </w:divBdr>
            </w:div>
            <w:div w:id="705060441">
              <w:marLeft w:val="0"/>
              <w:marRight w:val="0"/>
              <w:marTop w:val="0"/>
              <w:marBottom w:val="0"/>
              <w:divBdr>
                <w:top w:val="none" w:sz="0" w:space="0" w:color="auto"/>
                <w:left w:val="none" w:sz="0" w:space="0" w:color="auto"/>
                <w:bottom w:val="none" w:sz="0" w:space="0" w:color="auto"/>
                <w:right w:val="none" w:sz="0" w:space="0" w:color="auto"/>
              </w:divBdr>
            </w:div>
            <w:div w:id="842427418">
              <w:marLeft w:val="0"/>
              <w:marRight w:val="0"/>
              <w:marTop w:val="0"/>
              <w:marBottom w:val="0"/>
              <w:divBdr>
                <w:top w:val="none" w:sz="0" w:space="0" w:color="auto"/>
                <w:left w:val="none" w:sz="0" w:space="0" w:color="auto"/>
                <w:bottom w:val="none" w:sz="0" w:space="0" w:color="auto"/>
                <w:right w:val="none" w:sz="0" w:space="0" w:color="auto"/>
              </w:divBdr>
            </w:div>
            <w:div w:id="1020814907">
              <w:marLeft w:val="0"/>
              <w:marRight w:val="0"/>
              <w:marTop w:val="0"/>
              <w:marBottom w:val="0"/>
              <w:divBdr>
                <w:top w:val="none" w:sz="0" w:space="0" w:color="auto"/>
                <w:left w:val="none" w:sz="0" w:space="0" w:color="auto"/>
                <w:bottom w:val="none" w:sz="0" w:space="0" w:color="auto"/>
                <w:right w:val="none" w:sz="0" w:space="0" w:color="auto"/>
              </w:divBdr>
            </w:div>
            <w:div w:id="1091583638">
              <w:marLeft w:val="0"/>
              <w:marRight w:val="0"/>
              <w:marTop w:val="0"/>
              <w:marBottom w:val="0"/>
              <w:divBdr>
                <w:top w:val="none" w:sz="0" w:space="0" w:color="auto"/>
                <w:left w:val="none" w:sz="0" w:space="0" w:color="auto"/>
                <w:bottom w:val="none" w:sz="0" w:space="0" w:color="auto"/>
                <w:right w:val="none" w:sz="0" w:space="0" w:color="auto"/>
              </w:divBdr>
            </w:div>
            <w:div w:id="1350641484">
              <w:marLeft w:val="0"/>
              <w:marRight w:val="0"/>
              <w:marTop w:val="0"/>
              <w:marBottom w:val="0"/>
              <w:divBdr>
                <w:top w:val="none" w:sz="0" w:space="0" w:color="auto"/>
                <w:left w:val="none" w:sz="0" w:space="0" w:color="auto"/>
                <w:bottom w:val="none" w:sz="0" w:space="0" w:color="auto"/>
                <w:right w:val="none" w:sz="0" w:space="0" w:color="auto"/>
              </w:divBdr>
            </w:div>
            <w:div w:id="1527401538">
              <w:marLeft w:val="0"/>
              <w:marRight w:val="0"/>
              <w:marTop w:val="0"/>
              <w:marBottom w:val="0"/>
              <w:divBdr>
                <w:top w:val="none" w:sz="0" w:space="0" w:color="auto"/>
                <w:left w:val="none" w:sz="0" w:space="0" w:color="auto"/>
                <w:bottom w:val="none" w:sz="0" w:space="0" w:color="auto"/>
                <w:right w:val="none" w:sz="0" w:space="0" w:color="auto"/>
              </w:divBdr>
            </w:div>
            <w:div w:id="1609894754">
              <w:marLeft w:val="0"/>
              <w:marRight w:val="0"/>
              <w:marTop w:val="0"/>
              <w:marBottom w:val="0"/>
              <w:divBdr>
                <w:top w:val="none" w:sz="0" w:space="0" w:color="auto"/>
                <w:left w:val="none" w:sz="0" w:space="0" w:color="auto"/>
                <w:bottom w:val="none" w:sz="0" w:space="0" w:color="auto"/>
                <w:right w:val="none" w:sz="0" w:space="0" w:color="auto"/>
              </w:divBdr>
            </w:div>
            <w:div w:id="1769543152">
              <w:marLeft w:val="0"/>
              <w:marRight w:val="0"/>
              <w:marTop w:val="0"/>
              <w:marBottom w:val="0"/>
              <w:divBdr>
                <w:top w:val="none" w:sz="0" w:space="0" w:color="auto"/>
                <w:left w:val="none" w:sz="0" w:space="0" w:color="auto"/>
                <w:bottom w:val="none" w:sz="0" w:space="0" w:color="auto"/>
                <w:right w:val="none" w:sz="0" w:space="0" w:color="auto"/>
              </w:divBdr>
            </w:div>
            <w:div w:id="1912350730">
              <w:marLeft w:val="0"/>
              <w:marRight w:val="0"/>
              <w:marTop w:val="0"/>
              <w:marBottom w:val="0"/>
              <w:divBdr>
                <w:top w:val="none" w:sz="0" w:space="0" w:color="auto"/>
                <w:left w:val="none" w:sz="0" w:space="0" w:color="auto"/>
                <w:bottom w:val="none" w:sz="0" w:space="0" w:color="auto"/>
                <w:right w:val="none" w:sz="0" w:space="0" w:color="auto"/>
              </w:divBdr>
            </w:div>
            <w:div w:id="1952009888">
              <w:marLeft w:val="0"/>
              <w:marRight w:val="0"/>
              <w:marTop w:val="0"/>
              <w:marBottom w:val="0"/>
              <w:divBdr>
                <w:top w:val="none" w:sz="0" w:space="0" w:color="auto"/>
                <w:left w:val="none" w:sz="0" w:space="0" w:color="auto"/>
                <w:bottom w:val="none" w:sz="0" w:space="0" w:color="auto"/>
                <w:right w:val="none" w:sz="0" w:space="0" w:color="auto"/>
              </w:divBdr>
            </w:div>
            <w:div w:id="1988896849">
              <w:marLeft w:val="0"/>
              <w:marRight w:val="0"/>
              <w:marTop w:val="0"/>
              <w:marBottom w:val="0"/>
              <w:divBdr>
                <w:top w:val="none" w:sz="0" w:space="0" w:color="auto"/>
                <w:left w:val="none" w:sz="0" w:space="0" w:color="auto"/>
                <w:bottom w:val="none" w:sz="0" w:space="0" w:color="auto"/>
                <w:right w:val="none" w:sz="0" w:space="0" w:color="auto"/>
              </w:divBdr>
            </w:div>
          </w:divsChild>
        </w:div>
        <w:div w:id="300624366">
          <w:marLeft w:val="0"/>
          <w:marRight w:val="0"/>
          <w:marTop w:val="0"/>
          <w:marBottom w:val="0"/>
          <w:divBdr>
            <w:top w:val="none" w:sz="0" w:space="0" w:color="auto"/>
            <w:left w:val="none" w:sz="0" w:space="0" w:color="auto"/>
            <w:bottom w:val="none" w:sz="0" w:space="0" w:color="auto"/>
            <w:right w:val="none" w:sz="0" w:space="0" w:color="auto"/>
          </w:divBdr>
          <w:divsChild>
            <w:div w:id="95641825">
              <w:marLeft w:val="0"/>
              <w:marRight w:val="0"/>
              <w:marTop w:val="0"/>
              <w:marBottom w:val="0"/>
              <w:divBdr>
                <w:top w:val="none" w:sz="0" w:space="0" w:color="auto"/>
                <w:left w:val="none" w:sz="0" w:space="0" w:color="auto"/>
                <w:bottom w:val="none" w:sz="0" w:space="0" w:color="auto"/>
                <w:right w:val="none" w:sz="0" w:space="0" w:color="auto"/>
              </w:divBdr>
            </w:div>
            <w:div w:id="329677418">
              <w:marLeft w:val="0"/>
              <w:marRight w:val="0"/>
              <w:marTop w:val="0"/>
              <w:marBottom w:val="0"/>
              <w:divBdr>
                <w:top w:val="none" w:sz="0" w:space="0" w:color="auto"/>
                <w:left w:val="none" w:sz="0" w:space="0" w:color="auto"/>
                <w:bottom w:val="none" w:sz="0" w:space="0" w:color="auto"/>
                <w:right w:val="none" w:sz="0" w:space="0" w:color="auto"/>
              </w:divBdr>
            </w:div>
            <w:div w:id="496845572">
              <w:marLeft w:val="0"/>
              <w:marRight w:val="0"/>
              <w:marTop w:val="0"/>
              <w:marBottom w:val="0"/>
              <w:divBdr>
                <w:top w:val="none" w:sz="0" w:space="0" w:color="auto"/>
                <w:left w:val="none" w:sz="0" w:space="0" w:color="auto"/>
                <w:bottom w:val="none" w:sz="0" w:space="0" w:color="auto"/>
                <w:right w:val="none" w:sz="0" w:space="0" w:color="auto"/>
              </w:divBdr>
            </w:div>
            <w:div w:id="517699543">
              <w:marLeft w:val="0"/>
              <w:marRight w:val="0"/>
              <w:marTop w:val="0"/>
              <w:marBottom w:val="0"/>
              <w:divBdr>
                <w:top w:val="none" w:sz="0" w:space="0" w:color="auto"/>
                <w:left w:val="none" w:sz="0" w:space="0" w:color="auto"/>
                <w:bottom w:val="none" w:sz="0" w:space="0" w:color="auto"/>
                <w:right w:val="none" w:sz="0" w:space="0" w:color="auto"/>
              </w:divBdr>
            </w:div>
            <w:div w:id="745807409">
              <w:marLeft w:val="0"/>
              <w:marRight w:val="0"/>
              <w:marTop w:val="0"/>
              <w:marBottom w:val="0"/>
              <w:divBdr>
                <w:top w:val="none" w:sz="0" w:space="0" w:color="auto"/>
                <w:left w:val="none" w:sz="0" w:space="0" w:color="auto"/>
                <w:bottom w:val="none" w:sz="0" w:space="0" w:color="auto"/>
                <w:right w:val="none" w:sz="0" w:space="0" w:color="auto"/>
              </w:divBdr>
            </w:div>
            <w:div w:id="749736652">
              <w:marLeft w:val="0"/>
              <w:marRight w:val="0"/>
              <w:marTop w:val="0"/>
              <w:marBottom w:val="0"/>
              <w:divBdr>
                <w:top w:val="none" w:sz="0" w:space="0" w:color="auto"/>
                <w:left w:val="none" w:sz="0" w:space="0" w:color="auto"/>
                <w:bottom w:val="none" w:sz="0" w:space="0" w:color="auto"/>
                <w:right w:val="none" w:sz="0" w:space="0" w:color="auto"/>
              </w:divBdr>
            </w:div>
            <w:div w:id="772019311">
              <w:marLeft w:val="0"/>
              <w:marRight w:val="0"/>
              <w:marTop w:val="0"/>
              <w:marBottom w:val="0"/>
              <w:divBdr>
                <w:top w:val="none" w:sz="0" w:space="0" w:color="auto"/>
                <w:left w:val="none" w:sz="0" w:space="0" w:color="auto"/>
                <w:bottom w:val="none" w:sz="0" w:space="0" w:color="auto"/>
                <w:right w:val="none" w:sz="0" w:space="0" w:color="auto"/>
              </w:divBdr>
            </w:div>
            <w:div w:id="1124428327">
              <w:marLeft w:val="0"/>
              <w:marRight w:val="0"/>
              <w:marTop w:val="0"/>
              <w:marBottom w:val="0"/>
              <w:divBdr>
                <w:top w:val="none" w:sz="0" w:space="0" w:color="auto"/>
                <w:left w:val="none" w:sz="0" w:space="0" w:color="auto"/>
                <w:bottom w:val="none" w:sz="0" w:space="0" w:color="auto"/>
                <w:right w:val="none" w:sz="0" w:space="0" w:color="auto"/>
              </w:divBdr>
            </w:div>
            <w:div w:id="1259094977">
              <w:marLeft w:val="0"/>
              <w:marRight w:val="0"/>
              <w:marTop w:val="0"/>
              <w:marBottom w:val="0"/>
              <w:divBdr>
                <w:top w:val="none" w:sz="0" w:space="0" w:color="auto"/>
                <w:left w:val="none" w:sz="0" w:space="0" w:color="auto"/>
                <w:bottom w:val="none" w:sz="0" w:space="0" w:color="auto"/>
                <w:right w:val="none" w:sz="0" w:space="0" w:color="auto"/>
              </w:divBdr>
            </w:div>
            <w:div w:id="1424306064">
              <w:marLeft w:val="0"/>
              <w:marRight w:val="0"/>
              <w:marTop w:val="0"/>
              <w:marBottom w:val="0"/>
              <w:divBdr>
                <w:top w:val="none" w:sz="0" w:space="0" w:color="auto"/>
                <w:left w:val="none" w:sz="0" w:space="0" w:color="auto"/>
                <w:bottom w:val="none" w:sz="0" w:space="0" w:color="auto"/>
                <w:right w:val="none" w:sz="0" w:space="0" w:color="auto"/>
              </w:divBdr>
            </w:div>
            <w:div w:id="1479958684">
              <w:marLeft w:val="0"/>
              <w:marRight w:val="0"/>
              <w:marTop w:val="0"/>
              <w:marBottom w:val="0"/>
              <w:divBdr>
                <w:top w:val="none" w:sz="0" w:space="0" w:color="auto"/>
                <w:left w:val="none" w:sz="0" w:space="0" w:color="auto"/>
                <w:bottom w:val="none" w:sz="0" w:space="0" w:color="auto"/>
                <w:right w:val="none" w:sz="0" w:space="0" w:color="auto"/>
              </w:divBdr>
            </w:div>
            <w:div w:id="1497190666">
              <w:marLeft w:val="0"/>
              <w:marRight w:val="0"/>
              <w:marTop w:val="0"/>
              <w:marBottom w:val="0"/>
              <w:divBdr>
                <w:top w:val="none" w:sz="0" w:space="0" w:color="auto"/>
                <w:left w:val="none" w:sz="0" w:space="0" w:color="auto"/>
                <w:bottom w:val="none" w:sz="0" w:space="0" w:color="auto"/>
                <w:right w:val="none" w:sz="0" w:space="0" w:color="auto"/>
              </w:divBdr>
            </w:div>
            <w:div w:id="1527595250">
              <w:marLeft w:val="0"/>
              <w:marRight w:val="0"/>
              <w:marTop w:val="0"/>
              <w:marBottom w:val="0"/>
              <w:divBdr>
                <w:top w:val="none" w:sz="0" w:space="0" w:color="auto"/>
                <w:left w:val="none" w:sz="0" w:space="0" w:color="auto"/>
                <w:bottom w:val="none" w:sz="0" w:space="0" w:color="auto"/>
                <w:right w:val="none" w:sz="0" w:space="0" w:color="auto"/>
              </w:divBdr>
            </w:div>
            <w:div w:id="1548371698">
              <w:marLeft w:val="0"/>
              <w:marRight w:val="0"/>
              <w:marTop w:val="0"/>
              <w:marBottom w:val="0"/>
              <w:divBdr>
                <w:top w:val="none" w:sz="0" w:space="0" w:color="auto"/>
                <w:left w:val="none" w:sz="0" w:space="0" w:color="auto"/>
                <w:bottom w:val="none" w:sz="0" w:space="0" w:color="auto"/>
                <w:right w:val="none" w:sz="0" w:space="0" w:color="auto"/>
              </w:divBdr>
            </w:div>
            <w:div w:id="1733650993">
              <w:marLeft w:val="0"/>
              <w:marRight w:val="0"/>
              <w:marTop w:val="0"/>
              <w:marBottom w:val="0"/>
              <w:divBdr>
                <w:top w:val="none" w:sz="0" w:space="0" w:color="auto"/>
                <w:left w:val="none" w:sz="0" w:space="0" w:color="auto"/>
                <w:bottom w:val="none" w:sz="0" w:space="0" w:color="auto"/>
                <w:right w:val="none" w:sz="0" w:space="0" w:color="auto"/>
              </w:divBdr>
            </w:div>
            <w:div w:id="1908883209">
              <w:marLeft w:val="0"/>
              <w:marRight w:val="0"/>
              <w:marTop w:val="0"/>
              <w:marBottom w:val="0"/>
              <w:divBdr>
                <w:top w:val="none" w:sz="0" w:space="0" w:color="auto"/>
                <w:left w:val="none" w:sz="0" w:space="0" w:color="auto"/>
                <w:bottom w:val="none" w:sz="0" w:space="0" w:color="auto"/>
                <w:right w:val="none" w:sz="0" w:space="0" w:color="auto"/>
              </w:divBdr>
            </w:div>
            <w:div w:id="2059359655">
              <w:marLeft w:val="0"/>
              <w:marRight w:val="0"/>
              <w:marTop w:val="0"/>
              <w:marBottom w:val="0"/>
              <w:divBdr>
                <w:top w:val="none" w:sz="0" w:space="0" w:color="auto"/>
                <w:left w:val="none" w:sz="0" w:space="0" w:color="auto"/>
                <w:bottom w:val="none" w:sz="0" w:space="0" w:color="auto"/>
                <w:right w:val="none" w:sz="0" w:space="0" w:color="auto"/>
              </w:divBdr>
            </w:div>
            <w:div w:id="2119636222">
              <w:marLeft w:val="0"/>
              <w:marRight w:val="0"/>
              <w:marTop w:val="0"/>
              <w:marBottom w:val="0"/>
              <w:divBdr>
                <w:top w:val="none" w:sz="0" w:space="0" w:color="auto"/>
                <w:left w:val="none" w:sz="0" w:space="0" w:color="auto"/>
                <w:bottom w:val="none" w:sz="0" w:space="0" w:color="auto"/>
                <w:right w:val="none" w:sz="0" w:space="0" w:color="auto"/>
              </w:divBdr>
            </w:div>
            <w:div w:id="2138639949">
              <w:marLeft w:val="0"/>
              <w:marRight w:val="0"/>
              <w:marTop w:val="0"/>
              <w:marBottom w:val="0"/>
              <w:divBdr>
                <w:top w:val="none" w:sz="0" w:space="0" w:color="auto"/>
                <w:left w:val="none" w:sz="0" w:space="0" w:color="auto"/>
                <w:bottom w:val="none" w:sz="0" w:space="0" w:color="auto"/>
                <w:right w:val="none" w:sz="0" w:space="0" w:color="auto"/>
              </w:divBdr>
            </w:div>
            <w:div w:id="2145072996">
              <w:marLeft w:val="0"/>
              <w:marRight w:val="0"/>
              <w:marTop w:val="0"/>
              <w:marBottom w:val="0"/>
              <w:divBdr>
                <w:top w:val="none" w:sz="0" w:space="0" w:color="auto"/>
                <w:left w:val="none" w:sz="0" w:space="0" w:color="auto"/>
                <w:bottom w:val="none" w:sz="0" w:space="0" w:color="auto"/>
                <w:right w:val="none" w:sz="0" w:space="0" w:color="auto"/>
              </w:divBdr>
            </w:div>
          </w:divsChild>
        </w:div>
        <w:div w:id="440029456">
          <w:marLeft w:val="0"/>
          <w:marRight w:val="0"/>
          <w:marTop w:val="0"/>
          <w:marBottom w:val="0"/>
          <w:divBdr>
            <w:top w:val="none" w:sz="0" w:space="0" w:color="auto"/>
            <w:left w:val="none" w:sz="0" w:space="0" w:color="auto"/>
            <w:bottom w:val="none" w:sz="0" w:space="0" w:color="auto"/>
            <w:right w:val="none" w:sz="0" w:space="0" w:color="auto"/>
          </w:divBdr>
          <w:divsChild>
            <w:div w:id="32270764">
              <w:marLeft w:val="0"/>
              <w:marRight w:val="0"/>
              <w:marTop w:val="0"/>
              <w:marBottom w:val="0"/>
              <w:divBdr>
                <w:top w:val="none" w:sz="0" w:space="0" w:color="auto"/>
                <w:left w:val="none" w:sz="0" w:space="0" w:color="auto"/>
                <w:bottom w:val="none" w:sz="0" w:space="0" w:color="auto"/>
                <w:right w:val="none" w:sz="0" w:space="0" w:color="auto"/>
              </w:divBdr>
            </w:div>
            <w:div w:id="50464722">
              <w:marLeft w:val="0"/>
              <w:marRight w:val="0"/>
              <w:marTop w:val="0"/>
              <w:marBottom w:val="0"/>
              <w:divBdr>
                <w:top w:val="none" w:sz="0" w:space="0" w:color="auto"/>
                <w:left w:val="none" w:sz="0" w:space="0" w:color="auto"/>
                <w:bottom w:val="none" w:sz="0" w:space="0" w:color="auto"/>
                <w:right w:val="none" w:sz="0" w:space="0" w:color="auto"/>
              </w:divBdr>
            </w:div>
            <w:div w:id="309796606">
              <w:marLeft w:val="0"/>
              <w:marRight w:val="0"/>
              <w:marTop w:val="0"/>
              <w:marBottom w:val="0"/>
              <w:divBdr>
                <w:top w:val="none" w:sz="0" w:space="0" w:color="auto"/>
                <w:left w:val="none" w:sz="0" w:space="0" w:color="auto"/>
                <w:bottom w:val="none" w:sz="0" w:space="0" w:color="auto"/>
                <w:right w:val="none" w:sz="0" w:space="0" w:color="auto"/>
              </w:divBdr>
            </w:div>
            <w:div w:id="315301373">
              <w:marLeft w:val="0"/>
              <w:marRight w:val="0"/>
              <w:marTop w:val="0"/>
              <w:marBottom w:val="0"/>
              <w:divBdr>
                <w:top w:val="none" w:sz="0" w:space="0" w:color="auto"/>
                <w:left w:val="none" w:sz="0" w:space="0" w:color="auto"/>
                <w:bottom w:val="none" w:sz="0" w:space="0" w:color="auto"/>
                <w:right w:val="none" w:sz="0" w:space="0" w:color="auto"/>
              </w:divBdr>
            </w:div>
            <w:div w:id="342049041">
              <w:marLeft w:val="0"/>
              <w:marRight w:val="0"/>
              <w:marTop w:val="0"/>
              <w:marBottom w:val="0"/>
              <w:divBdr>
                <w:top w:val="none" w:sz="0" w:space="0" w:color="auto"/>
                <w:left w:val="none" w:sz="0" w:space="0" w:color="auto"/>
                <w:bottom w:val="none" w:sz="0" w:space="0" w:color="auto"/>
                <w:right w:val="none" w:sz="0" w:space="0" w:color="auto"/>
              </w:divBdr>
            </w:div>
            <w:div w:id="460079716">
              <w:marLeft w:val="0"/>
              <w:marRight w:val="0"/>
              <w:marTop w:val="0"/>
              <w:marBottom w:val="0"/>
              <w:divBdr>
                <w:top w:val="none" w:sz="0" w:space="0" w:color="auto"/>
                <w:left w:val="none" w:sz="0" w:space="0" w:color="auto"/>
                <w:bottom w:val="none" w:sz="0" w:space="0" w:color="auto"/>
                <w:right w:val="none" w:sz="0" w:space="0" w:color="auto"/>
              </w:divBdr>
            </w:div>
            <w:div w:id="508644061">
              <w:marLeft w:val="0"/>
              <w:marRight w:val="0"/>
              <w:marTop w:val="0"/>
              <w:marBottom w:val="0"/>
              <w:divBdr>
                <w:top w:val="none" w:sz="0" w:space="0" w:color="auto"/>
                <w:left w:val="none" w:sz="0" w:space="0" w:color="auto"/>
                <w:bottom w:val="none" w:sz="0" w:space="0" w:color="auto"/>
                <w:right w:val="none" w:sz="0" w:space="0" w:color="auto"/>
              </w:divBdr>
            </w:div>
            <w:div w:id="695235951">
              <w:marLeft w:val="0"/>
              <w:marRight w:val="0"/>
              <w:marTop w:val="0"/>
              <w:marBottom w:val="0"/>
              <w:divBdr>
                <w:top w:val="none" w:sz="0" w:space="0" w:color="auto"/>
                <w:left w:val="none" w:sz="0" w:space="0" w:color="auto"/>
                <w:bottom w:val="none" w:sz="0" w:space="0" w:color="auto"/>
                <w:right w:val="none" w:sz="0" w:space="0" w:color="auto"/>
              </w:divBdr>
            </w:div>
            <w:div w:id="1093359232">
              <w:marLeft w:val="0"/>
              <w:marRight w:val="0"/>
              <w:marTop w:val="0"/>
              <w:marBottom w:val="0"/>
              <w:divBdr>
                <w:top w:val="none" w:sz="0" w:space="0" w:color="auto"/>
                <w:left w:val="none" w:sz="0" w:space="0" w:color="auto"/>
                <w:bottom w:val="none" w:sz="0" w:space="0" w:color="auto"/>
                <w:right w:val="none" w:sz="0" w:space="0" w:color="auto"/>
              </w:divBdr>
            </w:div>
            <w:div w:id="1116295677">
              <w:marLeft w:val="0"/>
              <w:marRight w:val="0"/>
              <w:marTop w:val="0"/>
              <w:marBottom w:val="0"/>
              <w:divBdr>
                <w:top w:val="none" w:sz="0" w:space="0" w:color="auto"/>
                <w:left w:val="none" w:sz="0" w:space="0" w:color="auto"/>
                <w:bottom w:val="none" w:sz="0" w:space="0" w:color="auto"/>
                <w:right w:val="none" w:sz="0" w:space="0" w:color="auto"/>
              </w:divBdr>
            </w:div>
            <w:div w:id="1119034549">
              <w:marLeft w:val="0"/>
              <w:marRight w:val="0"/>
              <w:marTop w:val="0"/>
              <w:marBottom w:val="0"/>
              <w:divBdr>
                <w:top w:val="none" w:sz="0" w:space="0" w:color="auto"/>
                <w:left w:val="none" w:sz="0" w:space="0" w:color="auto"/>
                <w:bottom w:val="none" w:sz="0" w:space="0" w:color="auto"/>
                <w:right w:val="none" w:sz="0" w:space="0" w:color="auto"/>
              </w:divBdr>
            </w:div>
            <w:div w:id="1188643098">
              <w:marLeft w:val="0"/>
              <w:marRight w:val="0"/>
              <w:marTop w:val="0"/>
              <w:marBottom w:val="0"/>
              <w:divBdr>
                <w:top w:val="none" w:sz="0" w:space="0" w:color="auto"/>
                <w:left w:val="none" w:sz="0" w:space="0" w:color="auto"/>
                <w:bottom w:val="none" w:sz="0" w:space="0" w:color="auto"/>
                <w:right w:val="none" w:sz="0" w:space="0" w:color="auto"/>
              </w:divBdr>
            </w:div>
            <w:div w:id="1220285146">
              <w:marLeft w:val="0"/>
              <w:marRight w:val="0"/>
              <w:marTop w:val="0"/>
              <w:marBottom w:val="0"/>
              <w:divBdr>
                <w:top w:val="none" w:sz="0" w:space="0" w:color="auto"/>
                <w:left w:val="none" w:sz="0" w:space="0" w:color="auto"/>
                <w:bottom w:val="none" w:sz="0" w:space="0" w:color="auto"/>
                <w:right w:val="none" w:sz="0" w:space="0" w:color="auto"/>
              </w:divBdr>
            </w:div>
            <w:div w:id="1257326585">
              <w:marLeft w:val="0"/>
              <w:marRight w:val="0"/>
              <w:marTop w:val="0"/>
              <w:marBottom w:val="0"/>
              <w:divBdr>
                <w:top w:val="none" w:sz="0" w:space="0" w:color="auto"/>
                <w:left w:val="none" w:sz="0" w:space="0" w:color="auto"/>
                <w:bottom w:val="none" w:sz="0" w:space="0" w:color="auto"/>
                <w:right w:val="none" w:sz="0" w:space="0" w:color="auto"/>
              </w:divBdr>
            </w:div>
            <w:div w:id="1324550038">
              <w:marLeft w:val="0"/>
              <w:marRight w:val="0"/>
              <w:marTop w:val="0"/>
              <w:marBottom w:val="0"/>
              <w:divBdr>
                <w:top w:val="none" w:sz="0" w:space="0" w:color="auto"/>
                <w:left w:val="none" w:sz="0" w:space="0" w:color="auto"/>
                <w:bottom w:val="none" w:sz="0" w:space="0" w:color="auto"/>
                <w:right w:val="none" w:sz="0" w:space="0" w:color="auto"/>
              </w:divBdr>
            </w:div>
            <w:div w:id="1920674190">
              <w:marLeft w:val="0"/>
              <w:marRight w:val="0"/>
              <w:marTop w:val="0"/>
              <w:marBottom w:val="0"/>
              <w:divBdr>
                <w:top w:val="none" w:sz="0" w:space="0" w:color="auto"/>
                <w:left w:val="none" w:sz="0" w:space="0" w:color="auto"/>
                <w:bottom w:val="none" w:sz="0" w:space="0" w:color="auto"/>
                <w:right w:val="none" w:sz="0" w:space="0" w:color="auto"/>
              </w:divBdr>
            </w:div>
            <w:div w:id="1977251745">
              <w:marLeft w:val="0"/>
              <w:marRight w:val="0"/>
              <w:marTop w:val="0"/>
              <w:marBottom w:val="0"/>
              <w:divBdr>
                <w:top w:val="none" w:sz="0" w:space="0" w:color="auto"/>
                <w:left w:val="none" w:sz="0" w:space="0" w:color="auto"/>
                <w:bottom w:val="none" w:sz="0" w:space="0" w:color="auto"/>
                <w:right w:val="none" w:sz="0" w:space="0" w:color="auto"/>
              </w:divBdr>
            </w:div>
            <w:div w:id="2020110642">
              <w:marLeft w:val="0"/>
              <w:marRight w:val="0"/>
              <w:marTop w:val="0"/>
              <w:marBottom w:val="0"/>
              <w:divBdr>
                <w:top w:val="none" w:sz="0" w:space="0" w:color="auto"/>
                <w:left w:val="none" w:sz="0" w:space="0" w:color="auto"/>
                <w:bottom w:val="none" w:sz="0" w:space="0" w:color="auto"/>
                <w:right w:val="none" w:sz="0" w:space="0" w:color="auto"/>
              </w:divBdr>
            </w:div>
            <w:div w:id="2087915438">
              <w:marLeft w:val="0"/>
              <w:marRight w:val="0"/>
              <w:marTop w:val="0"/>
              <w:marBottom w:val="0"/>
              <w:divBdr>
                <w:top w:val="none" w:sz="0" w:space="0" w:color="auto"/>
                <w:left w:val="none" w:sz="0" w:space="0" w:color="auto"/>
                <w:bottom w:val="none" w:sz="0" w:space="0" w:color="auto"/>
                <w:right w:val="none" w:sz="0" w:space="0" w:color="auto"/>
              </w:divBdr>
            </w:div>
            <w:div w:id="2115442255">
              <w:marLeft w:val="0"/>
              <w:marRight w:val="0"/>
              <w:marTop w:val="0"/>
              <w:marBottom w:val="0"/>
              <w:divBdr>
                <w:top w:val="none" w:sz="0" w:space="0" w:color="auto"/>
                <w:left w:val="none" w:sz="0" w:space="0" w:color="auto"/>
                <w:bottom w:val="none" w:sz="0" w:space="0" w:color="auto"/>
                <w:right w:val="none" w:sz="0" w:space="0" w:color="auto"/>
              </w:divBdr>
            </w:div>
          </w:divsChild>
        </w:div>
        <w:div w:id="547031914">
          <w:marLeft w:val="0"/>
          <w:marRight w:val="0"/>
          <w:marTop w:val="0"/>
          <w:marBottom w:val="0"/>
          <w:divBdr>
            <w:top w:val="none" w:sz="0" w:space="0" w:color="auto"/>
            <w:left w:val="none" w:sz="0" w:space="0" w:color="auto"/>
            <w:bottom w:val="none" w:sz="0" w:space="0" w:color="auto"/>
            <w:right w:val="none" w:sz="0" w:space="0" w:color="auto"/>
          </w:divBdr>
          <w:divsChild>
            <w:div w:id="115832530">
              <w:marLeft w:val="0"/>
              <w:marRight w:val="0"/>
              <w:marTop w:val="0"/>
              <w:marBottom w:val="0"/>
              <w:divBdr>
                <w:top w:val="none" w:sz="0" w:space="0" w:color="auto"/>
                <w:left w:val="none" w:sz="0" w:space="0" w:color="auto"/>
                <w:bottom w:val="none" w:sz="0" w:space="0" w:color="auto"/>
                <w:right w:val="none" w:sz="0" w:space="0" w:color="auto"/>
              </w:divBdr>
            </w:div>
            <w:div w:id="301008048">
              <w:marLeft w:val="0"/>
              <w:marRight w:val="0"/>
              <w:marTop w:val="0"/>
              <w:marBottom w:val="0"/>
              <w:divBdr>
                <w:top w:val="none" w:sz="0" w:space="0" w:color="auto"/>
                <w:left w:val="none" w:sz="0" w:space="0" w:color="auto"/>
                <w:bottom w:val="none" w:sz="0" w:space="0" w:color="auto"/>
                <w:right w:val="none" w:sz="0" w:space="0" w:color="auto"/>
              </w:divBdr>
            </w:div>
            <w:div w:id="301035263">
              <w:marLeft w:val="0"/>
              <w:marRight w:val="0"/>
              <w:marTop w:val="0"/>
              <w:marBottom w:val="0"/>
              <w:divBdr>
                <w:top w:val="none" w:sz="0" w:space="0" w:color="auto"/>
                <w:left w:val="none" w:sz="0" w:space="0" w:color="auto"/>
                <w:bottom w:val="none" w:sz="0" w:space="0" w:color="auto"/>
                <w:right w:val="none" w:sz="0" w:space="0" w:color="auto"/>
              </w:divBdr>
            </w:div>
            <w:div w:id="363601064">
              <w:marLeft w:val="0"/>
              <w:marRight w:val="0"/>
              <w:marTop w:val="0"/>
              <w:marBottom w:val="0"/>
              <w:divBdr>
                <w:top w:val="none" w:sz="0" w:space="0" w:color="auto"/>
                <w:left w:val="none" w:sz="0" w:space="0" w:color="auto"/>
                <w:bottom w:val="none" w:sz="0" w:space="0" w:color="auto"/>
                <w:right w:val="none" w:sz="0" w:space="0" w:color="auto"/>
              </w:divBdr>
            </w:div>
            <w:div w:id="573126910">
              <w:marLeft w:val="0"/>
              <w:marRight w:val="0"/>
              <w:marTop w:val="0"/>
              <w:marBottom w:val="0"/>
              <w:divBdr>
                <w:top w:val="none" w:sz="0" w:space="0" w:color="auto"/>
                <w:left w:val="none" w:sz="0" w:space="0" w:color="auto"/>
                <w:bottom w:val="none" w:sz="0" w:space="0" w:color="auto"/>
                <w:right w:val="none" w:sz="0" w:space="0" w:color="auto"/>
              </w:divBdr>
            </w:div>
            <w:div w:id="665090042">
              <w:marLeft w:val="0"/>
              <w:marRight w:val="0"/>
              <w:marTop w:val="0"/>
              <w:marBottom w:val="0"/>
              <w:divBdr>
                <w:top w:val="none" w:sz="0" w:space="0" w:color="auto"/>
                <w:left w:val="none" w:sz="0" w:space="0" w:color="auto"/>
                <w:bottom w:val="none" w:sz="0" w:space="0" w:color="auto"/>
                <w:right w:val="none" w:sz="0" w:space="0" w:color="auto"/>
              </w:divBdr>
            </w:div>
            <w:div w:id="708259280">
              <w:marLeft w:val="0"/>
              <w:marRight w:val="0"/>
              <w:marTop w:val="0"/>
              <w:marBottom w:val="0"/>
              <w:divBdr>
                <w:top w:val="none" w:sz="0" w:space="0" w:color="auto"/>
                <w:left w:val="none" w:sz="0" w:space="0" w:color="auto"/>
                <w:bottom w:val="none" w:sz="0" w:space="0" w:color="auto"/>
                <w:right w:val="none" w:sz="0" w:space="0" w:color="auto"/>
              </w:divBdr>
            </w:div>
            <w:div w:id="941229385">
              <w:marLeft w:val="0"/>
              <w:marRight w:val="0"/>
              <w:marTop w:val="0"/>
              <w:marBottom w:val="0"/>
              <w:divBdr>
                <w:top w:val="none" w:sz="0" w:space="0" w:color="auto"/>
                <w:left w:val="none" w:sz="0" w:space="0" w:color="auto"/>
                <w:bottom w:val="none" w:sz="0" w:space="0" w:color="auto"/>
                <w:right w:val="none" w:sz="0" w:space="0" w:color="auto"/>
              </w:divBdr>
            </w:div>
            <w:div w:id="1081102584">
              <w:marLeft w:val="0"/>
              <w:marRight w:val="0"/>
              <w:marTop w:val="0"/>
              <w:marBottom w:val="0"/>
              <w:divBdr>
                <w:top w:val="none" w:sz="0" w:space="0" w:color="auto"/>
                <w:left w:val="none" w:sz="0" w:space="0" w:color="auto"/>
                <w:bottom w:val="none" w:sz="0" w:space="0" w:color="auto"/>
                <w:right w:val="none" w:sz="0" w:space="0" w:color="auto"/>
              </w:divBdr>
            </w:div>
            <w:div w:id="1081296331">
              <w:marLeft w:val="0"/>
              <w:marRight w:val="0"/>
              <w:marTop w:val="0"/>
              <w:marBottom w:val="0"/>
              <w:divBdr>
                <w:top w:val="none" w:sz="0" w:space="0" w:color="auto"/>
                <w:left w:val="none" w:sz="0" w:space="0" w:color="auto"/>
                <w:bottom w:val="none" w:sz="0" w:space="0" w:color="auto"/>
                <w:right w:val="none" w:sz="0" w:space="0" w:color="auto"/>
              </w:divBdr>
            </w:div>
            <w:div w:id="1234465428">
              <w:marLeft w:val="0"/>
              <w:marRight w:val="0"/>
              <w:marTop w:val="0"/>
              <w:marBottom w:val="0"/>
              <w:divBdr>
                <w:top w:val="none" w:sz="0" w:space="0" w:color="auto"/>
                <w:left w:val="none" w:sz="0" w:space="0" w:color="auto"/>
                <w:bottom w:val="none" w:sz="0" w:space="0" w:color="auto"/>
                <w:right w:val="none" w:sz="0" w:space="0" w:color="auto"/>
              </w:divBdr>
            </w:div>
            <w:div w:id="1260866718">
              <w:marLeft w:val="0"/>
              <w:marRight w:val="0"/>
              <w:marTop w:val="0"/>
              <w:marBottom w:val="0"/>
              <w:divBdr>
                <w:top w:val="none" w:sz="0" w:space="0" w:color="auto"/>
                <w:left w:val="none" w:sz="0" w:space="0" w:color="auto"/>
                <w:bottom w:val="none" w:sz="0" w:space="0" w:color="auto"/>
                <w:right w:val="none" w:sz="0" w:space="0" w:color="auto"/>
              </w:divBdr>
            </w:div>
            <w:div w:id="1303850042">
              <w:marLeft w:val="0"/>
              <w:marRight w:val="0"/>
              <w:marTop w:val="0"/>
              <w:marBottom w:val="0"/>
              <w:divBdr>
                <w:top w:val="none" w:sz="0" w:space="0" w:color="auto"/>
                <w:left w:val="none" w:sz="0" w:space="0" w:color="auto"/>
                <w:bottom w:val="none" w:sz="0" w:space="0" w:color="auto"/>
                <w:right w:val="none" w:sz="0" w:space="0" w:color="auto"/>
              </w:divBdr>
            </w:div>
            <w:div w:id="1323967047">
              <w:marLeft w:val="0"/>
              <w:marRight w:val="0"/>
              <w:marTop w:val="0"/>
              <w:marBottom w:val="0"/>
              <w:divBdr>
                <w:top w:val="none" w:sz="0" w:space="0" w:color="auto"/>
                <w:left w:val="none" w:sz="0" w:space="0" w:color="auto"/>
                <w:bottom w:val="none" w:sz="0" w:space="0" w:color="auto"/>
                <w:right w:val="none" w:sz="0" w:space="0" w:color="auto"/>
              </w:divBdr>
            </w:div>
            <w:div w:id="1419450296">
              <w:marLeft w:val="0"/>
              <w:marRight w:val="0"/>
              <w:marTop w:val="0"/>
              <w:marBottom w:val="0"/>
              <w:divBdr>
                <w:top w:val="none" w:sz="0" w:space="0" w:color="auto"/>
                <w:left w:val="none" w:sz="0" w:space="0" w:color="auto"/>
                <w:bottom w:val="none" w:sz="0" w:space="0" w:color="auto"/>
                <w:right w:val="none" w:sz="0" w:space="0" w:color="auto"/>
              </w:divBdr>
            </w:div>
            <w:div w:id="1626500774">
              <w:marLeft w:val="0"/>
              <w:marRight w:val="0"/>
              <w:marTop w:val="0"/>
              <w:marBottom w:val="0"/>
              <w:divBdr>
                <w:top w:val="none" w:sz="0" w:space="0" w:color="auto"/>
                <w:left w:val="none" w:sz="0" w:space="0" w:color="auto"/>
                <w:bottom w:val="none" w:sz="0" w:space="0" w:color="auto"/>
                <w:right w:val="none" w:sz="0" w:space="0" w:color="auto"/>
              </w:divBdr>
            </w:div>
            <w:div w:id="1661036484">
              <w:marLeft w:val="0"/>
              <w:marRight w:val="0"/>
              <w:marTop w:val="0"/>
              <w:marBottom w:val="0"/>
              <w:divBdr>
                <w:top w:val="none" w:sz="0" w:space="0" w:color="auto"/>
                <w:left w:val="none" w:sz="0" w:space="0" w:color="auto"/>
                <w:bottom w:val="none" w:sz="0" w:space="0" w:color="auto"/>
                <w:right w:val="none" w:sz="0" w:space="0" w:color="auto"/>
              </w:divBdr>
            </w:div>
            <w:div w:id="1703902617">
              <w:marLeft w:val="0"/>
              <w:marRight w:val="0"/>
              <w:marTop w:val="0"/>
              <w:marBottom w:val="0"/>
              <w:divBdr>
                <w:top w:val="none" w:sz="0" w:space="0" w:color="auto"/>
                <w:left w:val="none" w:sz="0" w:space="0" w:color="auto"/>
                <w:bottom w:val="none" w:sz="0" w:space="0" w:color="auto"/>
                <w:right w:val="none" w:sz="0" w:space="0" w:color="auto"/>
              </w:divBdr>
            </w:div>
            <w:div w:id="1905488492">
              <w:marLeft w:val="0"/>
              <w:marRight w:val="0"/>
              <w:marTop w:val="0"/>
              <w:marBottom w:val="0"/>
              <w:divBdr>
                <w:top w:val="none" w:sz="0" w:space="0" w:color="auto"/>
                <w:left w:val="none" w:sz="0" w:space="0" w:color="auto"/>
                <w:bottom w:val="none" w:sz="0" w:space="0" w:color="auto"/>
                <w:right w:val="none" w:sz="0" w:space="0" w:color="auto"/>
              </w:divBdr>
            </w:div>
            <w:div w:id="2058504301">
              <w:marLeft w:val="0"/>
              <w:marRight w:val="0"/>
              <w:marTop w:val="0"/>
              <w:marBottom w:val="0"/>
              <w:divBdr>
                <w:top w:val="none" w:sz="0" w:space="0" w:color="auto"/>
                <w:left w:val="none" w:sz="0" w:space="0" w:color="auto"/>
                <w:bottom w:val="none" w:sz="0" w:space="0" w:color="auto"/>
                <w:right w:val="none" w:sz="0" w:space="0" w:color="auto"/>
              </w:divBdr>
            </w:div>
          </w:divsChild>
        </w:div>
        <w:div w:id="588513487">
          <w:marLeft w:val="0"/>
          <w:marRight w:val="0"/>
          <w:marTop w:val="0"/>
          <w:marBottom w:val="0"/>
          <w:divBdr>
            <w:top w:val="none" w:sz="0" w:space="0" w:color="auto"/>
            <w:left w:val="none" w:sz="0" w:space="0" w:color="auto"/>
            <w:bottom w:val="none" w:sz="0" w:space="0" w:color="auto"/>
            <w:right w:val="none" w:sz="0" w:space="0" w:color="auto"/>
          </w:divBdr>
          <w:divsChild>
            <w:div w:id="27679572">
              <w:marLeft w:val="0"/>
              <w:marRight w:val="0"/>
              <w:marTop w:val="0"/>
              <w:marBottom w:val="0"/>
              <w:divBdr>
                <w:top w:val="none" w:sz="0" w:space="0" w:color="auto"/>
                <w:left w:val="none" w:sz="0" w:space="0" w:color="auto"/>
                <w:bottom w:val="none" w:sz="0" w:space="0" w:color="auto"/>
                <w:right w:val="none" w:sz="0" w:space="0" w:color="auto"/>
              </w:divBdr>
            </w:div>
            <w:div w:id="211507721">
              <w:marLeft w:val="0"/>
              <w:marRight w:val="0"/>
              <w:marTop w:val="0"/>
              <w:marBottom w:val="0"/>
              <w:divBdr>
                <w:top w:val="none" w:sz="0" w:space="0" w:color="auto"/>
                <w:left w:val="none" w:sz="0" w:space="0" w:color="auto"/>
                <w:bottom w:val="none" w:sz="0" w:space="0" w:color="auto"/>
                <w:right w:val="none" w:sz="0" w:space="0" w:color="auto"/>
              </w:divBdr>
            </w:div>
            <w:div w:id="256450456">
              <w:marLeft w:val="0"/>
              <w:marRight w:val="0"/>
              <w:marTop w:val="0"/>
              <w:marBottom w:val="0"/>
              <w:divBdr>
                <w:top w:val="none" w:sz="0" w:space="0" w:color="auto"/>
                <w:left w:val="none" w:sz="0" w:space="0" w:color="auto"/>
                <w:bottom w:val="none" w:sz="0" w:space="0" w:color="auto"/>
                <w:right w:val="none" w:sz="0" w:space="0" w:color="auto"/>
              </w:divBdr>
            </w:div>
            <w:div w:id="278462680">
              <w:marLeft w:val="0"/>
              <w:marRight w:val="0"/>
              <w:marTop w:val="0"/>
              <w:marBottom w:val="0"/>
              <w:divBdr>
                <w:top w:val="none" w:sz="0" w:space="0" w:color="auto"/>
                <w:left w:val="none" w:sz="0" w:space="0" w:color="auto"/>
                <w:bottom w:val="none" w:sz="0" w:space="0" w:color="auto"/>
                <w:right w:val="none" w:sz="0" w:space="0" w:color="auto"/>
              </w:divBdr>
            </w:div>
            <w:div w:id="372535659">
              <w:marLeft w:val="0"/>
              <w:marRight w:val="0"/>
              <w:marTop w:val="0"/>
              <w:marBottom w:val="0"/>
              <w:divBdr>
                <w:top w:val="none" w:sz="0" w:space="0" w:color="auto"/>
                <w:left w:val="none" w:sz="0" w:space="0" w:color="auto"/>
                <w:bottom w:val="none" w:sz="0" w:space="0" w:color="auto"/>
                <w:right w:val="none" w:sz="0" w:space="0" w:color="auto"/>
              </w:divBdr>
            </w:div>
            <w:div w:id="424036588">
              <w:marLeft w:val="0"/>
              <w:marRight w:val="0"/>
              <w:marTop w:val="0"/>
              <w:marBottom w:val="0"/>
              <w:divBdr>
                <w:top w:val="none" w:sz="0" w:space="0" w:color="auto"/>
                <w:left w:val="none" w:sz="0" w:space="0" w:color="auto"/>
                <w:bottom w:val="none" w:sz="0" w:space="0" w:color="auto"/>
                <w:right w:val="none" w:sz="0" w:space="0" w:color="auto"/>
              </w:divBdr>
            </w:div>
            <w:div w:id="580219165">
              <w:marLeft w:val="0"/>
              <w:marRight w:val="0"/>
              <w:marTop w:val="0"/>
              <w:marBottom w:val="0"/>
              <w:divBdr>
                <w:top w:val="none" w:sz="0" w:space="0" w:color="auto"/>
                <w:left w:val="none" w:sz="0" w:space="0" w:color="auto"/>
                <w:bottom w:val="none" w:sz="0" w:space="0" w:color="auto"/>
                <w:right w:val="none" w:sz="0" w:space="0" w:color="auto"/>
              </w:divBdr>
            </w:div>
            <w:div w:id="595477918">
              <w:marLeft w:val="0"/>
              <w:marRight w:val="0"/>
              <w:marTop w:val="0"/>
              <w:marBottom w:val="0"/>
              <w:divBdr>
                <w:top w:val="none" w:sz="0" w:space="0" w:color="auto"/>
                <w:left w:val="none" w:sz="0" w:space="0" w:color="auto"/>
                <w:bottom w:val="none" w:sz="0" w:space="0" w:color="auto"/>
                <w:right w:val="none" w:sz="0" w:space="0" w:color="auto"/>
              </w:divBdr>
            </w:div>
            <w:div w:id="656687032">
              <w:marLeft w:val="0"/>
              <w:marRight w:val="0"/>
              <w:marTop w:val="0"/>
              <w:marBottom w:val="0"/>
              <w:divBdr>
                <w:top w:val="none" w:sz="0" w:space="0" w:color="auto"/>
                <w:left w:val="none" w:sz="0" w:space="0" w:color="auto"/>
                <w:bottom w:val="none" w:sz="0" w:space="0" w:color="auto"/>
                <w:right w:val="none" w:sz="0" w:space="0" w:color="auto"/>
              </w:divBdr>
            </w:div>
            <w:div w:id="663431422">
              <w:marLeft w:val="0"/>
              <w:marRight w:val="0"/>
              <w:marTop w:val="0"/>
              <w:marBottom w:val="0"/>
              <w:divBdr>
                <w:top w:val="none" w:sz="0" w:space="0" w:color="auto"/>
                <w:left w:val="none" w:sz="0" w:space="0" w:color="auto"/>
                <w:bottom w:val="none" w:sz="0" w:space="0" w:color="auto"/>
                <w:right w:val="none" w:sz="0" w:space="0" w:color="auto"/>
              </w:divBdr>
            </w:div>
            <w:div w:id="747269153">
              <w:marLeft w:val="0"/>
              <w:marRight w:val="0"/>
              <w:marTop w:val="0"/>
              <w:marBottom w:val="0"/>
              <w:divBdr>
                <w:top w:val="none" w:sz="0" w:space="0" w:color="auto"/>
                <w:left w:val="none" w:sz="0" w:space="0" w:color="auto"/>
                <w:bottom w:val="none" w:sz="0" w:space="0" w:color="auto"/>
                <w:right w:val="none" w:sz="0" w:space="0" w:color="auto"/>
              </w:divBdr>
            </w:div>
            <w:div w:id="1056047190">
              <w:marLeft w:val="0"/>
              <w:marRight w:val="0"/>
              <w:marTop w:val="0"/>
              <w:marBottom w:val="0"/>
              <w:divBdr>
                <w:top w:val="none" w:sz="0" w:space="0" w:color="auto"/>
                <w:left w:val="none" w:sz="0" w:space="0" w:color="auto"/>
                <w:bottom w:val="none" w:sz="0" w:space="0" w:color="auto"/>
                <w:right w:val="none" w:sz="0" w:space="0" w:color="auto"/>
              </w:divBdr>
            </w:div>
            <w:div w:id="1094787482">
              <w:marLeft w:val="0"/>
              <w:marRight w:val="0"/>
              <w:marTop w:val="0"/>
              <w:marBottom w:val="0"/>
              <w:divBdr>
                <w:top w:val="none" w:sz="0" w:space="0" w:color="auto"/>
                <w:left w:val="none" w:sz="0" w:space="0" w:color="auto"/>
                <w:bottom w:val="none" w:sz="0" w:space="0" w:color="auto"/>
                <w:right w:val="none" w:sz="0" w:space="0" w:color="auto"/>
              </w:divBdr>
            </w:div>
            <w:div w:id="1139569229">
              <w:marLeft w:val="0"/>
              <w:marRight w:val="0"/>
              <w:marTop w:val="0"/>
              <w:marBottom w:val="0"/>
              <w:divBdr>
                <w:top w:val="none" w:sz="0" w:space="0" w:color="auto"/>
                <w:left w:val="none" w:sz="0" w:space="0" w:color="auto"/>
                <w:bottom w:val="none" w:sz="0" w:space="0" w:color="auto"/>
                <w:right w:val="none" w:sz="0" w:space="0" w:color="auto"/>
              </w:divBdr>
            </w:div>
            <w:div w:id="1188640766">
              <w:marLeft w:val="0"/>
              <w:marRight w:val="0"/>
              <w:marTop w:val="0"/>
              <w:marBottom w:val="0"/>
              <w:divBdr>
                <w:top w:val="none" w:sz="0" w:space="0" w:color="auto"/>
                <w:left w:val="none" w:sz="0" w:space="0" w:color="auto"/>
                <w:bottom w:val="none" w:sz="0" w:space="0" w:color="auto"/>
                <w:right w:val="none" w:sz="0" w:space="0" w:color="auto"/>
              </w:divBdr>
            </w:div>
            <w:div w:id="1597130229">
              <w:marLeft w:val="0"/>
              <w:marRight w:val="0"/>
              <w:marTop w:val="0"/>
              <w:marBottom w:val="0"/>
              <w:divBdr>
                <w:top w:val="none" w:sz="0" w:space="0" w:color="auto"/>
                <w:left w:val="none" w:sz="0" w:space="0" w:color="auto"/>
                <w:bottom w:val="none" w:sz="0" w:space="0" w:color="auto"/>
                <w:right w:val="none" w:sz="0" w:space="0" w:color="auto"/>
              </w:divBdr>
            </w:div>
            <w:div w:id="1672874437">
              <w:marLeft w:val="0"/>
              <w:marRight w:val="0"/>
              <w:marTop w:val="0"/>
              <w:marBottom w:val="0"/>
              <w:divBdr>
                <w:top w:val="none" w:sz="0" w:space="0" w:color="auto"/>
                <w:left w:val="none" w:sz="0" w:space="0" w:color="auto"/>
                <w:bottom w:val="none" w:sz="0" w:space="0" w:color="auto"/>
                <w:right w:val="none" w:sz="0" w:space="0" w:color="auto"/>
              </w:divBdr>
            </w:div>
            <w:div w:id="1841702463">
              <w:marLeft w:val="0"/>
              <w:marRight w:val="0"/>
              <w:marTop w:val="0"/>
              <w:marBottom w:val="0"/>
              <w:divBdr>
                <w:top w:val="none" w:sz="0" w:space="0" w:color="auto"/>
                <w:left w:val="none" w:sz="0" w:space="0" w:color="auto"/>
                <w:bottom w:val="none" w:sz="0" w:space="0" w:color="auto"/>
                <w:right w:val="none" w:sz="0" w:space="0" w:color="auto"/>
              </w:divBdr>
            </w:div>
            <w:div w:id="1855225328">
              <w:marLeft w:val="0"/>
              <w:marRight w:val="0"/>
              <w:marTop w:val="0"/>
              <w:marBottom w:val="0"/>
              <w:divBdr>
                <w:top w:val="none" w:sz="0" w:space="0" w:color="auto"/>
                <w:left w:val="none" w:sz="0" w:space="0" w:color="auto"/>
                <w:bottom w:val="none" w:sz="0" w:space="0" w:color="auto"/>
                <w:right w:val="none" w:sz="0" w:space="0" w:color="auto"/>
              </w:divBdr>
            </w:div>
            <w:div w:id="2007322240">
              <w:marLeft w:val="0"/>
              <w:marRight w:val="0"/>
              <w:marTop w:val="0"/>
              <w:marBottom w:val="0"/>
              <w:divBdr>
                <w:top w:val="none" w:sz="0" w:space="0" w:color="auto"/>
                <w:left w:val="none" w:sz="0" w:space="0" w:color="auto"/>
                <w:bottom w:val="none" w:sz="0" w:space="0" w:color="auto"/>
                <w:right w:val="none" w:sz="0" w:space="0" w:color="auto"/>
              </w:divBdr>
            </w:div>
          </w:divsChild>
        </w:div>
        <w:div w:id="1339573749">
          <w:marLeft w:val="0"/>
          <w:marRight w:val="0"/>
          <w:marTop w:val="0"/>
          <w:marBottom w:val="0"/>
          <w:divBdr>
            <w:top w:val="none" w:sz="0" w:space="0" w:color="auto"/>
            <w:left w:val="none" w:sz="0" w:space="0" w:color="auto"/>
            <w:bottom w:val="none" w:sz="0" w:space="0" w:color="auto"/>
            <w:right w:val="none" w:sz="0" w:space="0" w:color="auto"/>
          </w:divBdr>
          <w:divsChild>
            <w:div w:id="138159358">
              <w:marLeft w:val="0"/>
              <w:marRight w:val="0"/>
              <w:marTop w:val="0"/>
              <w:marBottom w:val="0"/>
              <w:divBdr>
                <w:top w:val="none" w:sz="0" w:space="0" w:color="auto"/>
                <w:left w:val="none" w:sz="0" w:space="0" w:color="auto"/>
                <w:bottom w:val="none" w:sz="0" w:space="0" w:color="auto"/>
                <w:right w:val="none" w:sz="0" w:space="0" w:color="auto"/>
              </w:divBdr>
            </w:div>
            <w:div w:id="771631524">
              <w:marLeft w:val="0"/>
              <w:marRight w:val="0"/>
              <w:marTop w:val="0"/>
              <w:marBottom w:val="0"/>
              <w:divBdr>
                <w:top w:val="none" w:sz="0" w:space="0" w:color="auto"/>
                <w:left w:val="none" w:sz="0" w:space="0" w:color="auto"/>
                <w:bottom w:val="none" w:sz="0" w:space="0" w:color="auto"/>
                <w:right w:val="none" w:sz="0" w:space="0" w:color="auto"/>
              </w:divBdr>
            </w:div>
            <w:div w:id="798569968">
              <w:marLeft w:val="0"/>
              <w:marRight w:val="0"/>
              <w:marTop w:val="0"/>
              <w:marBottom w:val="0"/>
              <w:divBdr>
                <w:top w:val="none" w:sz="0" w:space="0" w:color="auto"/>
                <w:left w:val="none" w:sz="0" w:space="0" w:color="auto"/>
                <w:bottom w:val="none" w:sz="0" w:space="0" w:color="auto"/>
                <w:right w:val="none" w:sz="0" w:space="0" w:color="auto"/>
              </w:divBdr>
            </w:div>
            <w:div w:id="1060254493">
              <w:marLeft w:val="0"/>
              <w:marRight w:val="0"/>
              <w:marTop w:val="0"/>
              <w:marBottom w:val="0"/>
              <w:divBdr>
                <w:top w:val="none" w:sz="0" w:space="0" w:color="auto"/>
                <w:left w:val="none" w:sz="0" w:space="0" w:color="auto"/>
                <w:bottom w:val="none" w:sz="0" w:space="0" w:color="auto"/>
                <w:right w:val="none" w:sz="0" w:space="0" w:color="auto"/>
              </w:divBdr>
            </w:div>
            <w:div w:id="1976713966">
              <w:marLeft w:val="0"/>
              <w:marRight w:val="0"/>
              <w:marTop w:val="0"/>
              <w:marBottom w:val="0"/>
              <w:divBdr>
                <w:top w:val="none" w:sz="0" w:space="0" w:color="auto"/>
                <w:left w:val="none" w:sz="0" w:space="0" w:color="auto"/>
                <w:bottom w:val="none" w:sz="0" w:space="0" w:color="auto"/>
                <w:right w:val="none" w:sz="0" w:space="0" w:color="auto"/>
              </w:divBdr>
            </w:div>
          </w:divsChild>
        </w:div>
        <w:div w:id="1402288816">
          <w:marLeft w:val="0"/>
          <w:marRight w:val="0"/>
          <w:marTop w:val="0"/>
          <w:marBottom w:val="0"/>
          <w:divBdr>
            <w:top w:val="none" w:sz="0" w:space="0" w:color="auto"/>
            <w:left w:val="none" w:sz="0" w:space="0" w:color="auto"/>
            <w:bottom w:val="none" w:sz="0" w:space="0" w:color="auto"/>
            <w:right w:val="none" w:sz="0" w:space="0" w:color="auto"/>
          </w:divBdr>
          <w:divsChild>
            <w:div w:id="136805627">
              <w:marLeft w:val="0"/>
              <w:marRight w:val="0"/>
              <w:marTop w:val="0"/>
              <w:marBottom w:val="0"/>
              <w:divBdr>
                <w:top w:val="none" w:sz="0" w:space="0" w:color="auto"/>
                <w:left w:val="none" w:sz="0" w:space="0" w:color="auto"/>
                <w:bottom w:val="none" w:sz="0" w:space="0" w:color="auto"/>
                <w:right w:val="none" w:sz="0" w:space="0" w:color="auto"/>
              </w:divBdr>
            </w:div>
            <w:div w:id="227114617">
              <w:marLeft w:val="0"/>
              <w:marRight w:val="0"/>
              <w:marTop w:val="0"/>
              <w:marBottom w:val="0"/>
              <w:divBdr>
                <w:top w:val="none" w:sz="0" w:space="0" w:color="auto"/>
                <w:left w:val="none" w:sz="0" w:space="0" w:color="auto"/>
                <w:bottom w:val="none" w:sz="0" w:space="0" w:color="auto"/>
                <w:right w:val="none" w:sz="0" w:space="0" w:color="auto"/>
              </w:divBdr>
            </w:div>
            <w:div w:id="241641387">
              <w:marLeft w:val="0"/>
              <w:marRight w:val="0"/>
              <w:marTop w:val="0"/>
              <w:marBottom w:val="0"/>
              <w:divBdr>
                <w:top w:val="none" w:sz="0" w:space="0" w:color="auto"/>
                <w:left w:val="none" w:sz="0" w:space="0" w:color="auto"/>
                <w:bottom w:val="none" w:sz="0" w:space="0" w:color="auto"/>
                <w:right w:val="none" w:sz="0" w:space="0" w:color="auto"/>
              </w:divBdr>
            </w:div>
            <w:div w:id="270666691">
              <w:marLeft w:val="0"/>
              <w:marRight w:val="0"/>
              <w:marTop w:val="0"/>
              <w:marBottom w:val="0"/>
              <w:divBdr>
                <w:top w:val="none" w:sz="0" w:space="0" w:color="auto"/>
                <w:left w:val="none" w:sz="0" w:space="0" w:color="auto"/>
                <w:bottom w:val="none" w:sz="0" w:space="0" w:color="auto"/>
                <w:right w:val="none" w:sz="0" w:space="0" w:color="auto"/>
              </w:divBdr>
            </w:div>
            <w:div w:id="386992573">
              <w:marLeft w:val="0"/>
              <w:marRight w:val="0"/>
              <w:marTop w:val="0"/>
              <w:marBottom w:val="0"/>
              <w:divBdr>
                <w:top w:val="none" w:sz="0" w:space="0" w:color="auto"/>
                <w:left w:val="none" w:sz="0" w:space="0" w:color="auto"/>
                <w:bottom w:val="none" w:sz="0" w:space="0" w:color="auto"/>
                <w:right w:val="none" w:sz="0" w:space="0" w:color="auto"/>
              </w:divBdr>
            </w:div>
            <w:div w:id="426468732">
              <w:marLeft w:val="0"/>
              <w:marRight w:val="0"/>
              <w:marTop w:val="0"/>
              <w:marBottom w:val="0"/>
              <w:divBdr>
                <w:top w:val="none" w:sz="0" w:space="0" w:color="auto"/>
                <w:left w:val="none" w:sz="0" w:space="0" w:color="auto"/>
                <w:bottom w:val="none" w:sz="0" w:space="0" w:color="auto"/>
                <w:right w:val="none" w:sz="0" w:space="0" w:color="auto"/>
              </w:divBdr>
            </w:div>
            <w:div w:id="666128439">
              <w:marLeft w:val="0"/>
              <w:marRight w:val="0"/>
              <w:marTop w:val="0"/>
              <w:marBottom w:val="0"/>
              <w:divBdr>
                <w:top w:val="none" w:sz="0" w:space="0" w:color="auto"/>
                <w:left w:val="none" w:sz="0" w:space="0" w:color="auto"/>
                <w:bottom w:val="none" w:sz="0" w:space="0" w:color="auto"/>
                <w:right w:val="none" w:sz="0" w:space="0" w:color="auto"/>
              </w:divBdr>
            </w:div>
            <w:div w:id="800222216">
              <w:marLeft w:val="0"/>
              <w:marRight w:val="0"/>
              <w:marTop w:val="0"/>
              <w:marBottom w:val="0"/>
              <w:divBdr>
                <w:top w:val="none" w:sz="0" w:space="0" w:color="auto"/>
                <w:left w:val="none" w:sz="0" w:space="0" w:color="auto"/>
                <w:bottom w:val="none" w:sz="0" w:space="0" w:color="auto"/>
                <w:right w:val="none" w:sz="0" w:space="0" w:color="auto"/>
              </w:divBdr>
            </w:div>
            <w:div w:id="890001331">
              <w:marLeft w:val="0"/>
              <w:marRight w:val="0"/>
              <w:marTop w:val="0"/>
              <w:marBottom w:val="0"/>
              <w:divBdr>
                <w:top w:val="none" w:sz="0" w:space="0" w:color="auto"/>
                <w:left w:val="none" w:sz="0" w:space="0" w:color="auto"/>
                <w:bottom w:val="none" w:sz="0" w:space="0" w:color="auto"/>
                <w:right w:val="none" w:sz="0" w:space="0" w:color="auto"/>
              </w:divBdr>
            </w:div>
            <w:div w:id="910501129">
              <w:marLeft w:val="0"/>
              <w:marRight w:val="0"/>
              <w:marTop w:val="0"/>
              <w:marBottom w:val="0"/>
              <w:divBdr>
                <w:top w:val="none" w:sz="0" w:space="0" w:color="auto"/>
                <w:left w:val="none" w:sz="0" w:space="0" w:color="auto"/>
                <w:bottom w:val="none" w:sz="0" w:space="0" w:color="auto"/>
                <w:right w:val="none" w:sz="0" w:space="0" w:color="auto"/>
              </w:divBdr>
            </w:div>
            <w:div w:id="933629370">
              <w:marLeft w:val="0"/>
              <w:marRight w:val="0"/>
              <w:marTop w:val="0"/>
              <w:marBottom w:val="0"/>
              <w:divBdr>
                <w:top w:val="none" w:sz="0" w:space="0" w:color="auto"/>
                <w:left w:val="none" w:sz="0" w:space="0" w:color="auto"/>
                <w:bottom w:val="none" w:sz="0" w:space="0" w:color="auto"/>
                <w:right w:val="none" w:sz="0" w:space="0" w:color="auto"/>
              </w:divBdr>
            </w:div>
            <w:div w:id="940182374">
              <w:marLeft w:val="0"/>
              <w:marRight w:val="0"/>
              <w:marTop w:val="0"/>
              <w:marBottom w:val="0"/>
              <w:divBdr>
                <w:top w:val="none" w:sz="0" w:space="0" w:color="auto"/>
                <w:left w:val="none" w:sz="0" w:space="0" w:color="auto"/>
                <w:bottom w:val="none" w:sz="0" w:space="0" w:color="auto"/>
                <w:right w:val="none" w:sz="0" w:space="0" w:color="auto"/>
              </w:divBdr>
            </w:div>
            <w:div w:id="1405254487">
              <w:marLeft w:val="0"/>
              <w:marRight w:val="0"/>
              <w:marTop w:val="0"/>
              <w:marBottom w:val="0"/>
              <w:divBdr>
                <w:top w:val="none" w:sz="0" w:space="0" w:color="auto"/>
                <w:left w:val="none" w:sz="0" w:space="0" w:color="auto"/>
                <w:bottom w:val="none" w:sz="0" w:space="0" w:color="auto"/>
                <w:right w:val="none" w:sz="0" w:space="0" w:color="auto"/>
              </w:divBdr>
            </w:div>
            <w:div w:id="1465469196">
              <w:marLeft w:val="0"/>
              <w:marRight w:val="0"/>
              <w:marTop w:val="0"/>
              <w:marBottom w:val="0"/>
              <w:divBdr>
                <w:top w:val="none" w:sz="0" w:space="0" w:color="auto"/>
                <w:left w:val="none" w:sz="0" w:space="0" w:color="auto"/>
                <w:bottom w:val="none" w:sz="0" w:space="0" w:color="auto"/>
                <w:right w:val="none" w:sz="0" w:space="0" w:color="auto"/>
              </w:divBdr>
            </w:div>
            <w:div w:id="1587568473">
              <w:marLeft w:val="0"/>
              <w:marRight w:val="0"/>
              <w:marTop w:val="0"/>
              <w:marBottom w:val="0"/>
              <w:divBdr>
                <w:top w:val="none" w:sz="0" w:space="0" w:color="auto"/>
                <w:left w:val="none" w:sz="0" w:space="0" w:color="auto"/>
                <w:bottom w:val="none" w:sz="0" w:space="0" w:color="auto"/>
                <w:right w:val="none" w:sz="0" w:space="0" w:color="auto"/>
              </w:divBdr>
            </w:div>
            <w:div w:id="1701275362">
              <w:marLeft w:val="0"/>
              <w:marRight w:val="0"/>
              <w:marTop w:val="0"/>
              <w:marBottom w:val="0"/>
              <w:divBdr>
                <w:top w:val="none" w:sz="0" w:space="0" w:color="auto"/>
                <w:left w:val="none" w:sz="0" w:space="0" w:color="auto"/>
                <w:bottom w:val="none" w:sz="0" w:space="0" w:color="auto"/>
                <w:right w:val="none" w:sz="0" w:space="0" w:color="auto"/>
              </w:divBdr>
            </w:div>
            <w:div w:id="1746219501">
              <w:marLeft w:val="0"/>
              <w:marRight w:val="0"/>
              <w:marTop w:val="0"/>
              <w:marBottom w:val="0"/>
              <w:divBdr>
                <w:top w:val="none" w:sz="0" w:space="0" w:color="auto"/>
                <w:left w:val="none" w:sz="0" w:space="0" w:color="auto"/>
                <w:bottom w:val="none" w:sz="0" w:space="0" w:color="auto"/>
                <w:right w:val="none" w:sz="0" w:space="0" w:color="auto"/>
              </w:divBdr>
            </w:div>
            <w:div w:id="1763866850">
              <w:marLeft w:val="0"/>
              <w:marRight w:val="0"/>
              <w:marTop w:val="0"/>
              <w:marBottom w:val="0"/>
              <w:divBdr>
                <w:top w:val="none" w:sz="0" w:space="0" w:color="auto"/>
                <w:left w:val="none" w:sz="0" w:space="0" w:color="auto"/>
                <w:bottom w:val="none" w:sz="0" w:space="0" w:color="auto"/>
                <w:right w:val="none" w:sz="0" w:space="0" w:color="auto"/>
              </w:divBdr>
            </w:div>
            <w:div w:id="1893538703">
              <w:marLeft w:val="0"/>
              <w:marRight w:val="0"/>
              <w:marTop w:val="0"/>
              <w:marBottom w:val="0"/>
              <w:divBdr>
                <w:top w:val="none" w:sz="0" w:space="0" w:color="auto"/>
                <w:left w:val="none" w:sz="0" w:space="0" w:color="auto"/>
                <w:bottom w:val="none" w:sz="0" w:space="0" w:color="auto"/>
                <w:right w:val="none" w:sz="0" w:space="0" w:color="auto"/>
              </w:divBdr>
            </w:div>
            <w:div w:id="2097508571">
              <w:marLeft w:val="0"/>
              <w:marRight w:val="0"/>
              <w:marTop w:val="0"/>
              <w:marBottom w:val="0"/>
              <w:divBdr>
                <w:top w:val="none" w:sz="0" w:space="0" w:color="auto"/>
                <w:left w:val="none" w:sz="0" w:space="0" w:color="auto"/>
                <w:bottom w:val="none" w:sz="0" w:space="0" w:color="auto"/>
                <w:right w:val="none" w:sz="0" w:space="0" w:color="auto"/>
              </w:divBdr>
            </w:div>
          </w:divsChild>
        </w:div>
        <w:div w:id="1490244583">
          <w:marLeft w:val="0"/>
          <w:marRight w:val="0"/>
          <w:marTop w:val="0"/>
          <w:marBottom w:val="0"/>
          <w:divBdr>
            <w:top w:val="none" w:sz="0" w:space="0" w:color="auto"/>
            <w:left w:val="none" w:sz="0" w:space="0" w:color="auto"/>
            <w:bottom w:val="none" w:sz="0" w:space="0" w:color="auto"/>
            <w:right w:val="none" w:sz="0" w:space="0" w:color="auto"/>
          </w:divBdr>
        </w:div>
        <w:div w:id="1654290695">
          <w:marLeft w:val="0"/>
          <w:marRight w:val="0"/>
          <w:marTop w:val="0"/>
          <w:marBottom w:val="0"/>
          <w:divBdr>
            <w:top w:val="none" w:sz="0" w:space="0" w:color="auto"/>
            <w:left w:val="none" w:sz="0" w:space="0" w:color="auto"/>
            <w:bottom w:val="none" w:sz="0" w:space="0" w:color="auto"/>
            <w:right w:val="none" w:sz="0" w:space="0" w:color="auto"/>
          </w:divBdr>
          <w:divsChild>
            <w:div w:id="3288116">
              <w:marLeft w:val="0"/>
              <w:marRight w:val="0"/>
              <w:marTop w:val="0"/>
              <w:marBottom w:val="0"/>
              <w:divBdr>
                <w:top w:val="none" w:sz="0" w:space="0" w:color="auto"/>
                <w:left w:val="none" w:sz="0" w:space="0" w:color="auto"/>
                <w:bottom w:val="none" w:sz="0" w:space="0" w:color="auto"/>
                <w:right w:val="none" w:sz="0" w:space="0" w:color="auto"/>
              </w:divBdr>
            </w:div>
            <w:div w:id="116417120">
              <w:marLeft w:val="0"/>
              <w:marRight w:val="0"/>
              <w:marTop w:val="0"/>
              <w:marBottom w:val="0"/>
              <w:divBdr>
                <w:top w:val="none" w:sz="0" w:space="0" w:color="auto"/>
                <w:left w:val="none" w:sz="0" w:space="0" w:color="auto"/>
                <w:bottom w:val="none" w:sz="0" w:space="0" w:color="auto"/>
                <w:right w:val="none" w:sz="0" w:space="0" w:color="auto"/>
              </w:divBdr>
            </w:div>
            <w:div w:id="198594164">
              <w:marLeft w:val="0"/>
              <w:marRight w:val="0"/>
              <w:marTop w:val="0"/>
              <w:marBottom w:val="0"/>
              <w:divBdr>
                <w:top w:val="none" w:sz="0" w:space="0" w:color="auto"/>
                <w:left w:val="none" w:sz="0" w:space="0" w:color="auto"/>
                <w:bottom w:val="none" w:sz="0" w:space="0" w:color="auto"/>
                <w:right w:val="none" w:sz="0" w:space="0" w:color="auto"/>
              </w:divBdr>
            </w:div>
            <w:div w:id="266233036">
              <w:marLeft w:val="0"/>
              <w:marRight w:val="0"/>
              <w:marTop w:val="0"/>
              <w:marBottom w:val="0"/>
              <w:divBdr>
                <w:top w:val="none" w:sz="0" w:space="0" w:color="auto"/>
                <w:left w:val="none" w:sz="0" w:space="0" w:color="auto"/>
                <w:bottom w:val="none" w:sz="0" w:space="0" w:color="auto"/>
                <w:right w:val="none" w:sz="0" w:space="0" w:color="auto"/>
              </w:divBdr>
            </w:div>
            <w:div w:id="451633718">
              <w:marLeft w:val="0"/>
              <w:marRight w:val="0"/>
              <w:marTop w:val="0"/>
              <w:marBottom w:val="0"/>
              <w:divBdr>
                <w:top w:val="none" w:sz="0" w:space="0" w:color="auto"/>
                <w:left w:val="none" w:sz="0" w:space="0" w:color="auto"/>
                <w:bottom w:val="none" w:sz="0" w:space="0" w:color="auto"/>
                <w:right w:val="none" w:sz="0" w:space="0" w:color="auto"/>
              </w:divBdr>
            </w:div>
            <w:div w:id="572007605">
              <w:marLeft w:val="0"/>
              <w:marRight w:val="0"/>
              <w:marTop w:val="0"/>
              <w:marBottom w:val="0"/>
              <w:divBdr>
                <w:top w:val="none" w:sz="0" w:space="0" w:color="auto"/>
                <w:left w:val="none" w:sz="0" w:space="0" w:color="auto"/>
                <w:bottom w:val="none" w:sz="0" w:space="0" w:color="auto"/>
                <w:right w:val="none" w:sz="0" w:space="0" w:color="auto"/>
              </w:divBdr>
            </w:div>
            <w:div w:id="883641925">
              <w:marLeft w:val="0"/>
              <w:marRight w:val="0"/>
              <w:marTop w:val="0"/>
              <w:marBottom w:val="0"/>
              <w:divBdr>
                <w:top w:val="none" w:sz="0" w:space="0" w:color="auto"/>
                <w:left w:val="none" w:sz="0" w:space="0" w:color="auto"/>
                <w:bottom w:val="none" w:sz="0" w:space="0" w:color="auto"/>
                <w:right w:val="none" w:sz="0" w:space="0" w:color="auto"/>
              </w:divBdr>
            </w:div>
            <w:div w:id="1007055339">
              <w:marLeft w:val="0"/>
              <w:marRight w:val="0"/>
              <w:marTop w:val="0"/>
              <w:marBottom w:val="0"/>
              <w:divBdr>
                <w:top w:val="none" w:sz="0" w:space="0" w:color="auto"/>
                <w:left w:val="none" w:sz="0" w:space="0" w:color="auto"/>
                <w:bottom w:val="none" w:sz="0" w:space="0" w:color="auto"/>
                <w:right w:val="none" w:sz="0" w:space="0" w:color="auto"/>
              </w:divBdr>
            </w:div>
            <w:div w:id="1155535172">
              <w:marLeft w:val="0"/>
              <w:marRight w:val="0"/>
              <w:marTop w:val="0"/>
              <w:marBottom w:val="0"/>
              <w:divBdr>
                <w:top w:val="none" w:sz="0" w:space="0" w:color="auto"/>
                <w:left w:val="none" w:sz="0" w:space="0" w:color="auto"/>
                <w:bottom w:val="none" w:sz="0" w:space="0" w:color="auto"/>
                <w:right w:val="none" w:sz="0" w:space="0" w:color="auto"/>
              </w:divBdr>
            </w:div>
            <w:div w:id="1164708721">
              <w:marLeft w:val="0"/>
              <w:marRight w:val="0"/>
              <w:marTop w:val="0"/>
              <w:marBottom w:val="0"/>
              <w:divBdr>
                <w:top w:val="none" w:sz="0" w:space="0" w:color="auto"/>
                <w:left w:val="none" w:sz="0" w:space="0" w:color="auto"/>
                <w:bottom w:val="none" w:sz="0" w:space="0" w:color="auto"/>
                <w:right w:val="none" w:sz="0" w:space="0" w:color="auto"/>
              </w:divBdr>
            </w:div>
            <w:div w:id="1181316116">
              <w:marLeft w:val="0"/>
              <w:marRight w:val="0"/>
              <w:marTop w:val="0"/>
              <w:marBottom w:val="0"/>
              <w:divBdr>
                <w:top w:val="none" w:sz="0" w:space="0" w:color="auto"/>
                <w:left w:val="none" w:sz="0" w:space="0" w:color="auto"/>
                <w:bottom w:val="none" w:sz="0" w:space="0" w:color="auto"/>
                <w:right w:val="none" w:sz="0" w:space="0" w:color="auto"/>
              </w:divBdr>
            </w:div>
            <w:div w:id="1323242320">
              <w:marLeft w:val="0"/>
              <w:marRight w:val="0"/>
              <w:marTop w:val="0"/>
              <w:marBottom w:val="0"/>
              <w:divBdr>
                <w:top w:val="none" w:sz="0" w:space="0" w:color="auto"/>
                <w:left w:val="none" w:sz="0" w:space="0" w:color="auto"/>
                <w:bottom w:val="none" w:sz="0" w:space="0" w:color="auto"/>
                <w:right w:val="none" w:sz="0" w:space="0" w:color="auto"/>
              </w:divBdr>
            </w:div>
            <w:div w:id="1328435779">
              <w:marLeft w:val="0"/>
              <w:marRight w:val="0"/>
              <w:marTop w:val="0"/>
              <w:marBottom w:val="0"/>
              <w:divBdr>
                <w:top w:val="none" w:sz="0" w:space="0" w:color="auto"/>
                <w:left w:val="none" w:sz="0" w:space="0" w:color="auto"/>
                <w:bottom w:val="none" w:sz="0" w:space="0" w:color="auto"/>
                <w:right w:val="none" w:sz="0" w:space="0" w:color="auto"/>
              </w:divBdr>
            </w:div>
            <w:div w:id="1380935606">
              <w:marLeft w:val="0"/>
              <w:marRight w:val="0"/>
              <w:marTop w:val="0"/>
              <w:marBottom w:val="0"/>
              <w:divBdr>
                <w:top w:val="none" w:sz="0" w:space="0" w:color="auto"/>
                <w:left w:val="none" w:sz="0" w:space="0" w:color="auto"/>
                <w:bottom w:val="none" w:sz="0" w:space="0" w:color="auto"/>
                <w:right w:val="none" w:sz="0" w:space="0" w:color="auto"/>
              </w:divBdr>
            </w:div>
            <w:div w:id="1450510373">
              <w:marLeft w:val="0"/>
              <w:marRight w:val="0"/>
              <w:marTop w:val="0"/>
              <w:marBottom w:val="0"/>
              <w:divBdr>
                <w:top w:val="none" w:sz="0" w:space="0" w:color="auto"/>
                <w:left w:val="none" w:sz="0" w:space="0" w:color="auto"/>
                <w:bottom w:val="none" w:sz="0" w:space="0" w:color="auto"/>
                <w:right w:val="none" w:sz="0" w:space="0" w:color="auto"/>
              </w:divBdr>
            </w:div>
            <w:div w:id="1479615179">
              <w:marLeft w:val="0"/>
              <w:marRight w:val="0"/>
              <w:marTop w:val="0"/>
              <w:marBottom w:val="0"/>
              <w:divBdr>
                <w:top w:val="none" w:sz="0" w:space="0" w:color="auto"/>
                <w:left w:val="none" w:sz="0" w:space="0" w:color="auto"/>
                <w:bottom w:val="none" w:sz="0" w:space="0" w:color="auto"/>
                <w:right w:val="none" w:sz="0" w:space="0" w:color="auto"/>
              </w:divBdr>
            </w:div>
            <w:div w:id="1729643384">
              <w:marLeft w:val="0"/>
              <w:marRight w:val="0"/>
              <w:marTop w:val="0"/>
              <w:marBottom w:val="0"/>
              <w:divBdr>
                <w:top w:val="none" w:sz="0" w:space="0" w:color="auto"/>
                <w:left w:val="none" w:sz="0" w:space="0" w:color="auto"/>
                <w:bottom w:val="none" w:sz="0" w:space="0" w:color="auto"/>
                <w:right w:val="none" w:sz="0" w:space="0" w:color="auto"/>
              </w:divBdr>
            </w:div>
            <w:div w:id="1892421787">
              <w:marLeft w:val="0"/>
              <w:marRight w:val="0"/>
              <w:marTop w:val="0"/>
              <w:marBottom w:val="0"/>
              <w:divBdr>
                <w:top w:val="none" w:sz="0" w:space="0" w:color="auto"/>
                <w:left w:val="none" w:sz="0" w:space="0" w:color="auto"/>
                <w:bottom w:val="none" w:sz="0" w:space="0" w:color="auto"/>
                <w:right w:val="none" w:sz="0" w:space="0" w:color="auto"/>
              </w:divBdr>
            </w:div>
            <w:div w:id="1986549401">
              <w:marLeft w:val="0"/>
              <w:marRight w:val="0"/>
              <w:marTop w:val="0"/>
              <w:marBottom w:val="0"/>
              <w:divBdr>
                <w:top w:val="none" w:sz="0" w:space="0" w:color="auto"/>
                <w:left w:val="none" w:sz="0" w:space="0" w:color="auto"/>
                <w:bottom w:val="none" w:sz="0" w:space="0" w:color="auto"/>
                <w:right w:val="none" w:sz="0" w:space="0" w:color="auto"/>
              </w:divBdr>
            </w:div>
            <w:div w:id="19943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webSettings" Target="webSetting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6.png" Id="rId1301344793" /><Relationship Type="http://schemas.openxmlformats.org/officeDocument/2006/relationships/image" Target="/media/image7.png" Id="rId364973726" /><Relationship Type="http://schemas.openxmlformats.org/officeDocument/2006/relationships/image" Target="/media/image8.png" Id="rId196912951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15D35725017446AC5BF451A277C2F7" ma:contentTypeVersion="12" ma:contentTypeDescription="Create a new document." ma:contentTypeScope="" ma:versionID="b4c99bef545923b5d561ee0da9bfcaab">
  <xsd:schema xmlns:xsd="http://www.w3.org/2001/XMLSchema" xmlns:xs="http://www.w3.org/2001/XMLSchema" xmlns:p="http://schemas.microsoft.com/office/2006/metadata/properties" xmlns:ns2="789761b2-8f08-4bcc-9acf-1fb85be6f2a9" xmlns:ns3="b77d7b96-a94e-42a1-a155-c47dba376fda" targetNamespace="http://schemas.microsoft.com/office/2006/metadata/properties" ma:root="true" ma:fieldsID="cf4c6ceb4adbac7057b787ef41d2b8ec" ns2:_="" ns3:_="">
    <xsd:import namespace="789761b2-8f08-4bcc-9acf-1fb85be6f2a9"/>
    <xsd:import namespace="b77d7b96-a94e-42a1-a155-c47dba376f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761b2-8f08-4bcc-9acf-1fb85be6f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ed3806f-b6ab-496c-883f-16d5fb25bd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7d7b96-a94e-42a1-a155-c47dba376f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766683-e53c-4e7c-b971-5795101e7e81}" ma:internalName="TaxCatchAll" ma:showField="CatchAllData" ma:web="b77d7b96-a94e-42a1-a155-c47dba376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77d7b96-a94e-42a1-a155-c47dba376fda" xsi:nil="true"/>
    <lcf76f155ced4ddcb4097134ff3c332f xmlns="789761b2-8f08-4bcc-9acf-1fb85be6f2a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3F0281-BFA0-424E-9A17-C1581CF5323A}"/>
</file>

<file path=customXml/itemProps2.xml><?xml version="1.0" encoding="utf-8"?>
<ds:datastoreItem xmlns:ds="http://schemas.openxmlformats.org/officeDocument/2006/customXml" ds:itemID="{23C7836B-5E24-404E-AD4E-67A8EA739CDD}">
  <ds:schemaRefs>
    <ds:schemaRef ds:uri="http://schemas.microsoft.com/office/2006/metadata/properties"/>
    <ds:schemaRef ds:uri="http://schemas.microsoft.com/office/infopath/2007/PartnerControls"/>
    <ds:schemaRef ds:uri="87cb64e5-cbaa-4b8f-850f-51f441ed7db6"/>
    <ds:schemaRef ds:uri="a1547bd5-226a-40d8-a393-9b2465f05623"/>
  </ds:schemaRefs>
</ds:datastoreItem>
</file>

<file path=customXml/itemProps3.xml><?xml version="1.0" encoding="utf-8"?>
<ds:datastoreItem xmlns:ds="http://schemas.openxmlformats.org/officeDocument/2006/customXml" ds:itemID="{2D1F2B4C-0D24-493C-8521-62ABAAE65D4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Karoff, Rebecca</dc:creator>
  <keywords/>
  <dc:description/>
  <lastModifiedBy>Griffis, Jennifer</lastModifiedBy>
  <revision>60</revision>
  <lastPrinted>2025-02-19T22:25:00.0000000Z</lastPrinted>
  <dcterms:created xsi:type="dcterms:W3CDTF">2025-01-17T02:05:00.0000000Z</dcterms:created>
  <dcterms:modified xsi:type="dcterms:W3CDTF">2025-09-24T15:14:49.3550281Z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0x010100C215D35725017446AC5BF451A277C2F7</vt:lpwstr>
  </property>
  <property fmtid="{D5CDD505-2E9C-101B-9397-08002B2CF9AE}" pid="3" name="MediaServiceImageTags">
    <vt:lpwstr/>
  </property>
  <property fmtid="{D5CDD505-2E9C-101B-9397-08002B2CF9AE}" pid="5" name="docLang">
    <vt:lpwstr>en</vt:lpwstr>
  </property>
</Properties>
</file>