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4CB" w:rsidRDefault="00DD64CB">
      <w:pPr>
        <w:jc w:val="center"/>
        <w:rPr>
          <w:b/>
          <w:bCs/>
          <w:sz w:val="26"/>
        </w:rPr>
      </w:pPr>
    </w:p>
    <w:p w:rsidR="0006106B" w:rsidRDefault="00B82489">
      <w:pPr>
        <w:jc w:val="center"/>
        <w:rPr>
          <w:b/>
          <w:bCs/>
          <w:sz w:val="26"/>
        </w:rPr>
      </w:pPr>
      <w:r>
        <w:rPr>
          <w:b/>
          <w:bCs/>
          <w:sz w:val="26"/>
        </w:rPr>
        <w:t>THE UNIVERSITY OF TEXAS SYSTEM</w:t>
      </w:r>
      <w:r w:rsidR="0006106B">
        <w:rPr>
          <w:b/>
          <w:bCs/>
          <w:sz w:val="26"/>
        </w:rPr>
        <w:t xml:space="preserve"> </w:t>
      </w:r>
    </w:p>
    <w:p w:rsidR="00B82489" w:rsidRDefault="00B82489" w:rsidP="0006106B">
      <w:pPr>
        <w:jc w:val="center"/>
      </w:pPr>
      <w:r>
        <w:rPr>
          <w:b/>
          <w:bCs/>
          <w:sz w:val="26"/>
        </w:rPr>
        <w:t>BUSINESS AFFAIRS</w:t>
      </w:r>
      <w:r w:rsidR="0006106B">
        <w:rPr>
          <w:b/>
          <w:bCs/>
          <w:sz w:val="26"/>
        </w:rPr>
        <w:t xml:space="preserve"> </w:t>
      </w:r>
      <w:r w:rsidRPr="0006106B">
        <w:rPr>
          <w:b/>
          <w:sz w:val="26"/>
          <w:szCs w:val="26"/>
        </w:rPr>
        <w:t>CONTRACT PROCESSING CHECKLIST</w:t>
      </w:r>
    </w:p>
    <w:p w:rsidR="00B82489" w:rsidRDefault="00553B03">
      <w:pPr>
        <w:jc w:val="center"/>
      </w:pPr>
      <w:r>
        <w:rPr>
          <w:noProof/>
          <w:sz w:val="20"/>
        </w:rPr>
        <mc:AlternateContent>
          <mc:Choice Requires="wps">
            <w:drawing>
              <wp:anchor distT="0" distB="0" distL="114300" distR="114300" simplePos="0" relativeHeight="251645952" behindDoc="1" locked="0" layoutInCell="1" allowOverlap="1">
                <wp:simplePos x="0" y="0"/>
                <wp:positionH relativeFrom="column">
                  <wp:posOffset>-291465</wp:posOffset>
                </wp:positionH>
                <wp:positionV relativeFrom="paragraph">
                  <wp:posOffset>43180</wp:posOffset>
                </wp:positionV>
                <wp:extent cx="6972300" cy="4876165"/>
                <wp:effectExtent l="0" t="0" r="0" b="0"/>
                <wp:wrapNone/>
                <wp:docPr id="2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4876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2.95pt;margin-top:3.4pt;width:549pt;height:383.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" filled="f" stroked="f"/>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96"/>
      </w:tblGrid>
      <w:tr w:rsidR="00B82489">
        <w:trPr>
          <w:trHeight w:val="332"/>
        </w:trPr>
        <w:tc>
          <w:tcPr>
            <w:tcW w:w="10296" w:type="dxa"/>
            <w:vAlign w:val="center"/>
          </w:tcPr>
          <w:p w:rsidR="00B82489" w:rsidRDefault="00B82489">
            <w:pPr>
              <w:tabs>
                <w:tab w:val="left" w:pos="900"/>
                <w:tab w:val="right" w:leader="underscore" w:pos="10080"/>
              </w:tabs>
              <w:rPr>
                <w:sz w:val="20"/>
                <w:u w:val="single"/>
              </w:rPr>
            </w:pPr>
            <w:r>
              <w:rPr>
                <w:sz w:val="20"/>
              </w:rPr>
              <w:t>TO:</w:t>
            </w:r>
            <w:r>
              <w:rPr>
                <w:sz w:val="20"/>
              </w:rPr>
              <w:tab/>
              <w:t>The University of Texas Syste</w:t>
            </w:r>
            <w:r w:rsidR="006778D9">
              <w:rPr>
                <w:sz w:val="20"/>
              </w:rPr>
              <w:t>m Office of Business Affairs</w:t>
            </w:r>
          </w:p>
        </w:tc>
      </w:tr>
      <w:tr w:rsidR="00B82489">
        <w:tc>
          <w:tcPr>
            <w:tcW w:w="10296" w:type="dxa"/>
          </w:tcPr>
          <w:p w:rsidR="00B82489" w:rsidRDefault="00B82489">
            <w:pPr>
              <w:tabs>
                <w:tab w:val="left" w:pos="900"/>
                <w:tab w:val="left" w:pos="10080"/>
              </w:tabs>
              <w:spacing w:line="360" w:lineRule="exact"/>
              <w:jc w:val="both"/>
              <w:rPr>
                <w:sz w:val="20"/>
                <w:u w:val="single"/>
              </w:rPr>
            </w:pPr>
            <w:r>
              <w:rPr>
                <w:sz w:val="20"/>
              </w:rPr>
              <w:t>FROM:</w:t>
            </w:r>
            <w:r>
              <w:rPr>
                <w:sz w:val="20"/>
              </w:rPr>
              <w:tab/>
            </w:r>
          </w:p>
        </w:tc>
      </w:tr>
      <w:tr w:rsidR="00B82489">
        <w:tc>
          <w:tcPr>
            <w:tcW w:w="10296" w:type="dxa"/>
          </w:tcPr>
          <w:p w:rsidR="00B82489" w:rsidRDefault="00B82489">
            <w:pPr>
              <w:tabs>
                <w:tab w:val="left" w:pos="900"/>
                <w:tab w:val="left" w:pos="4140"/>
                <w:tab w:val="left" w:pos="5400"/>
                <w:tab w:val="left" w:pos="10080"/>
              </w:tabs>
              <w:spacing w:line="360" w:lineRule="exact"/>
              <w:jc w:val="both"/>
              <w:rPr>
                <w:sz w:val="20"/>
              </w:rPr>
            </w:pPr>
            <w:r>
              <w:rPr>
                <w:sz w:val="20"/>
              </w:rPr>
              <w:t>DATE:</w:t>
            </w:r>
            <w:r>
              <w:rPr>
                <w:sz w:val="20"/>
              </w:rPr>
              <w:tab/>
            </w:r>
          </w:p>
        </w:tc>
      </w:tr>
      <w:tr w:rsidR="0081111E">
        <w:tc>
          <w:tcPr>
            <w:tcW w:w="10296" w:type="dxa"/>
          </w:tcPr>
          <w:p w:rsidR="0081111E" w:rsidRDefault="00F8616E">
            <w:pPr>
              <w:tabs>
                <w:tab w:val="left" w:pos="900"/>
                <w:tab w:val="left" w:pos="4140"/>
                <w:tab w:val="left" w:pos="5400"/>
                <w:tab w:val="left" w:pos="10080"/>
              </w:tabs>
              <w:spacing w:line="360" w:lineRule="exact"/>
              <w:jc w:val="both"/>
              <w:rPr>
                <w:sz w:val="20"/>
              </w:rPr>
            </w:pPr>
            <w:r>
              <w:rPr>
                <w:sz w:val="20"/>
              </w:rPr>
              <w:t>Departmental</w:t>
            </w:r>
            <w:r w:rsidR="0081111E">
              <w:rPr>
                <w:sz w:val="20"/>
              </w:rPr>
              <w:t xml:space="preserve"> </w:t>
            </w:r>
            <w:r w:rsidR="00084C51">
              <w:rPr>
                <w:sz w:val="20"/>
              </w:rPr>
              <w:t>C</w:t>
            </w:r>
            <w:r w:rsidR="0081111E">
              <w:rPr>
                <w:sz w:val="20"/>
              </w:rPr>
              <w:t xml:space="preserve">ontract Administrator: </w:t>
            </w:r>
          </w:p>
        </w:tc>
      </w:tr>
      <w:tr w:rsidR="00B82489">
        <w:tc>
          <w:tcPr>
            <w:tcW w:w="10296" w:type="dxa"/>
          </w:tcPr>
          <w:p w:rsidR="00B82489" w:rsidRDefault="00B82489">
            <w:pPr>
              <w:tabs>
                <w:tab w:val="left" w:pos="900"/>
                <w:tab w:val="left" w:pos="10080"/>
              </w:tabs>
              <w:spacing w:line="360" w:lineRule="exact"/>
              <w:jc w:val="both"/>
              <w:rPr>
                <w:sz w:val="20"/>
                <w:u w:val="single"/>
              </w:rPr>
            </w:pPr>
            <w:r>
              <w:rPr>
                <w:sz w:val="20"/>
              </w:rPr>
              <w:t xml:space="preserve">Name of Contractor:  </w:t>
            </w:r>
          </w:p>
        </w:tc>
      </w:tr>
      <w:tr w:rsidR="00B82489">
        <w:tc>
          <w:tcPr>
            <w:tcW w:w="10296" w:type="dxa"/>
          </w:tcPr>
          <w:p w:rsidR="00B82489" w:rsidRDefault="008D48A0">
            <w:pPr>
              <w:tabs>
                <w:tab w:val="left" w:pos="900"/>
                <w:tab w:val="left" w:pos="10080"/>
              </w:tabs>
              <w:spacing w:line="360" w:lineRule="exact"/>
              <w:jc w:val="both"/>
              <w:rPr>
                <w:sz w:val="20"/>
              </w:rPr>
            </w:pPr>
            <w:r w:rsidRPr="008D48A0">
              <w:rPr>
                <w:sz w:val="20"/>
              </w:rPr>
              <w:t xml:space="preserve">Contractor’s </w:t>
            </w:r>
            <w:hyperlink r:id="rId9" w:history="1">
              <w:proofErr w:type="spellStart"/>
              <w:r w:rsidR="00D46E0A">
                <w:rPr>
                  <w:rStyle w:val="Hyperlink"/>
                  <w:sz w:val="20"/>
                </w:rPr>
                <w:t>UTShare</w:t>
              </w:r>
              <w:proofErr w:type="spellEnd"/>
              <w:r w:rsidR="00D46E0A">
                <w:rPr>
                  <w:rStyle w:val="Hyperlink"/>
                  <w:sz w:val="20"/>
                </w:rPr>
                <w:t xml:space="preserve"> PeopleSoft Vendor ID</w:t>
              </w:r>
            </w:hyperlink>
            <w:r w:rsidR="00B82489">
              <w:rPr>
                <w:rStyle w:val="FootnoteReference"/>
                <w:sz w:val="20"/>
              </w:rPr>
              <w:footnoteReference w:id="1"/>
            </w:r>
            <w:r w:rsidR="00B82489">
              <w:rPr>
                <w:sz w:val="20"/>
              </w:rPr>
              <w:t xml:space="preserve">: </w:t>
            </w:r>
          </w:p>
        </w:tc>
      </w:tr>
      <w:tr w:rsidR="00B82489">
        <w:tc>
          <w:tcPr>
            <w:tcW w:w="10296" w:type="dxa"/>
          </w:tcPr>
          <w:p w:rsidR="00B82489" w:rsidRDefault="00B82489">
            <w:pPr>
              <w:tabs>
                <w:tab w:val="left" w:pos="900"/>
                <w:tab w:val="left" w:pos="10080"/>
              </w:tabs>
              <w:spacing w:line="360" w:lineRule="exact"/>
              <w:jc w:val="both"/>
              <w:rPr>
                <w:sz w:val="20"/>
              </w:rPr>
            </w:pPr>
            <w:r>
              <w:rPr>
                <w:sz w:val="20"/>
              </w:rPr>
              <w:t>Total Value of Contract</w:t>
            </w:r>
            <w:r w:rsidR="007C2D75">
              <w:rPr>
                <w:sz w:val="20"/>
              </w:rPr>
              <w:t xml:space="preserve"> (includes amendments)</w:t>
            </w:r>
            <w:r>
              <w:rPr>
                <w:sz w:val="20"/>
              </w:rPr>
              <w:t xml:space="preserve">:   </w:t>
            </w:r>
          </w:p>
        </w:tc>
      </w:tr>
      <w:tr w:rsidR="00B82489">
        <w:tc>
          <w:tcPr>
            <w:tcW w:w="10296" w:type="dxa"/>
          </w:tcPr>
          <w:p w:rsidR="00B82489" w:rsidRDefault="00B82489">
            <w:pPr>
              <w:tabs>
                <w:tab w:val="left" w:pos="900"/>
                <w:tab w:val="left" w:pos="3600"/>
                <w:tab w:val="center" w:pos="5040"/>
                <w:tab w:val="left" w:pos="6480"/>
                <w:tab w:val="left" w:pos="7200"/>
                <w:tab w:val="center" w:pos="8640"/>
                <w:tab w:val="left" w:pos="10080"/>
              </w:tabs>
              <w:spacing w:line="360" w:lineRule="exact"/>
              <w:jc w:val="both"/>
              <w:rPr>
                <w:sz w:val="20"/>
              </w:rPr>
            </w:pPr>
            <w:r>
              <w:rPr>
                <w:sz w:val="20"/>
              </w:rPr>
              <w:t>Cost of Contract by Fiscal Year (please continue on another page if the contract term exceeds three fiscal years):</w:t>
            </w:r>
          </w:p>
        </w:tc>
      </w:tr>
      <w:tr w:rsidR="00B82489">
        <w:tc>
          <w:tcPr>
            <w:tcW w:w="10296" w:type="dxa"/>
          </w:tcPr>
          <w:p w:rsidR="00B82489" w:rsidRDefault="00B82489">
            <w:pPr>
              <w:tabs>
                <w:tab w:val="left" w:pos="900"/>
                <w:tab w:val="left" w:pos="3600"/>
                <w:tab w:val="center" w:pos="5040"/>
                <w:tab w:val="left" w:pos="6480"/>
                <w:tab w:val="left" w:pos="7200"/>
                <w:tab w:val="center" w:pos="8640"/>
                <w:tab w:val="left" w:pos="10080"/>
              </w:tabs>
              <w:spacing w:line="360" w:lineRule="exact"/>
              <w:jc w:val="both"/>
              <w:rPr>
                <w:b/>
                <w:bCs/>
                <w:sz w:val="20"/>
                <w:u w:val="thick"/>
              </w:rPr>
            </w:pPr>
            <w:r>
              <w:rPr>
                <w:sz w:val="20"/>
              </w:rPr>
              <w:tab/>
            </w:r>
            <w:r>
              <w:rPr>
                <w:sz w:val="20"/>
              </w:rPr>
              <w:tab/>
            </w:r>
            <w:r>
              <w:rPr>
                <w:sz w:val="20"/>
                <w:u w:val="thick"/>
              </w:rPr>
              <w:tab/>
            </w:r>
            <w:r>
              <w:rPr>
                <w:b/>
                <w:bCs/>
                <w:position w:val="2"/>
                <w:sz w:val="20"/>
                <w:u w:val="thick"/>
              </w:rPr>
              <w:t>Fiscal Year</w:t>
            </w:r>
            <w:r>
              <w:rPr>
                <w:sz w:val="20"/>
                <w:u w:val="thick"/>
              </w:rPr>
              <w:tab/>
            </w:r>
            <w:r>
              <w:rPr>
                <w:b/>
                <w:bCs/>
                <w:sz w:val="20"/>
              </w:rPr>
              <w:tab/>
            </w:r>
            <w:r>
              <w:rPr>
                <w:b/>
                <w:bCs/>
                <w:sz w:val="20"/>
                <w:u w:val="thick"/>
              </w:rPr>
              <w:tab/>
            </w:r>
            <w:r>
              <w:rPr>
                <w:b/>
                <w:bCs/>
                <w:position w:val="2"/>
                <w:sz w:val="20"/>
                <w:u w:val="thick"/>
              </w:rPr>
              <w:t>Amount</w:t>
            </w:r>
            <w:r>
              <w:rPr>
                <w:b/>
                <w:bCs/>
                <w:sz w:val="20"/>
                <w:u w:val="thick"/>
              </w:rPr>
              <w:tab/>
            </w:r>
          </w:p>
        </w:tc>
      </w:tr>
      <w:tr w:rsidR="00B82489">
        <w:tc>
          <w:tcPr>
            <w:tcW w:w="10296" w:type="dxa"/>
          </w:tcPr>
          <w:p w:rsidR="00B82489" w:rsidRDefault="00B82489">
            <w:pPr>
              <w:tabs>
                <w:tab w:val="left" w:pos="4500"/>
                <w:tab w:val="left" w:pos="6480"/>
                <w:tab w:val="left" w:pos="7200"/>
                <w:tab w:val="left" w:pos="10080"/>
              </w:tabs>
              <w:spacing w:line="360" w:lineRule="exact"/>
              <w:jc w:val="both"/>
              <w:rPr>
                <w:sz w:val="20"/>
                <w:u w:val="single"/>
              </w:rPr>
            </w:pPr>
            <w:r>
              <w:rPr>
                <w:sz w:val="20"/>
              </w:rPr>
              <w:tab/>
            </w:r>
            <w:r>
              <w:rPr>
                <w:sz w:val="20"/>
              </w:rPr>
              <w:tab/>
            </w:r>
            <w:r>
              <w:rPr>
                <w:sz w:val="20"/>
              </w:rPr>
              <w:tab/>
              <w:t>$</w:t>
            </w:r>
          </w:p>
        </w:tc>
      </w:tr>
      <w:tr w:rsidR="00B82489">
        <w:tc>
          <w:tcPr>
            <w:tcW w:w="10296" w:type="dxa"/>
          </w:tcPr>
          <w:p w:rsidR="00B82489" w:rsidRDefault="00B82489">
            <w:pPr>
              <w:tabs>
                <w:tab w:val="left" w:pos="3600"/>
                <w:tab w:val="left" w:pos="4500"/>
                <w:tab w:val="left" w:pos="6480"/>
                <w:tab w:val="left" w:pos="7110"/>
                <w:tab w:val="left" w:pos="7200"/>
                <w:tab w:val="left" w:pos="10080"/>
              </w:tabs>
              <w:spacing w:line="360" w:lineRule="exact"/>
              <w:jc w:val="both"/>
              <w:rPr>
                <w:sz w:val="20"/>
                <w:u w:val="single"/>
              </w:rPr>
            </w:pPr>
            <w:r>
              <w:rPr>
                <w:sz w:val="20"/>
              </w:rPr>
              <w:tab/>
            </w:r>
            <w:r>
              <w:rPr>
                <w:sz w:val="20"/>
              </w:rPr>
              <w:tab/>
            </w:r>
            <w:r>
              <w:rPr>
                <w:sz w:val="20"/>
              </w:rPr>
              <w:tab/>
              <w:t xml:space="preserve">             $</w:t>
            </w:r>
            <w:r>
              <w:rPr>
                <w:sz w:val="20"/>
              </w:rPr>
              <w:fldChar w:fldCharType="begin">
                <w:ffData>
                  <w:name w:val="Text10"/>
                  <w:enabled/>
                  <w:calcOnExit w:val="0"/>
                  <w:textInput/>
                </w:ffData>
              </w:fldChar>
            </w:r>
            <w:bookmarkStart w:id="0" w:name="Text1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0"/>
          </w:p>
        </w:tc>
      </w:tr>
      <w:tr w:rsidR="00B82489">
        <w:tc>
          <w:tcPr>
            <w:tcW w:w="10296" w:type="dxa"/>
          </w:tcPr>
          <w:p w:rsidR="00B82489" w:rsidRDefault="007C2D75" w:rsidP="007C2D75">
            <w:pPr>
              <w:tabs>
                <w:tab w:val="left" w:pos="900"/>
                <w:tab w:val="left" w:pos="10080"/>
              </w:tabs>
              <w:spacing w:line="360" w:lineRule="exact"/>
              <w:jc w:val="both"/>
              <w:rPr>
                <w:sz w:val="20"/>
                <w:u w:val="single"/>
              </w:rPr>
            </w:pPr>
            <w:proofErr w:type="spellStart"/>
            <w:r>
              <w:rPr>
                <w:sz w:val="20"/>
              </w:rPr>
              <w:t>UTShare</w:t>
            </w:r>
            <w:proofErr w:type="spellEnd"/>
            <w:r w:rsidR="006A0413">
              <w:rPr>
                <w:sz w:val="20"/>
              </w:rPr>
              <w:t xml:space="preserve"> PeopleSoft</w:t>
            </w:r>
            <w:r>
              <w:rPr>
                <w:sz w:val="20"/>
              </w:rPr>
              <w:t xml:space="preserve"> Cost Center</w:t>
            </w:r>
            <w:r w:rsidR="00B82489">
              <w:rPr>
                <w:sz w:val="20"/>
              </w:rPr>
              <w:t xml:space="preserve"> from which contract will be funded:  </w:t>
            </w:r>
          </w:p>
        </w:tc>
      </w:tr>
      <w:tr w:rsidR="00B82489">
        <w:tc>
          <w:tcPr>
            <w:tcW w:w="10296" w:type="dxa"/>
          </w:tcPr>
          <w:p w:rsidR="00B82489" w:rsidRDefault="00B82489">
            <w:pPr>
              <w:tabs>
                <w:tab w:val="left" w:pos="900"/>
                <w:tab w:val="left" w:pos="10080"/>
              </w:tabs>
              <w:spacing w:line="360" w:lineRule="exact"/>
              <w:jc w:val="both"/>
              <w:rPr>
                <w:sz w:val="20"/>
                <w:u w:val="single"/>
              </w:rPr>
            </w:pPr>
            <w:r>
              <w:rPr>
                <w:sz w:val="20"/>
              </w:rPr>
              <w:t xml:space="preserve">Is the contractor a certified Historically Underutilized Business (HUB) firm?   </w:t>
            </w:r>
          </w:p>
        </w:tc>
      </w:tr>
      <w:tr w:rsidR="00B82489">
        <w:tc>
          <w:tcPr>
            <w:tcW w:w="10296" w:type="dxa"/>
          </w:tcPr>
          <w:p w:rsidR="00B82489" w:rsidRDefault="00B82489">
            <w:pPr>
              <w:tabs>
                <w:tab w:val="left" w:pos="900"/>
                <w:tab w:val="left" w:pos="10080"/>
              </w:tabs>
              <w:spacing w:line="360" w:lineRule="exact"/>
              <w:jc w:val="both"/>
              <w:rPr>
                <w:sz w:val="20"/>
                <w:u w:val="single"/>
              </w:rPr>
            </w:pPr>
            <w:r>
              <w:rPr>
                <w:sz w:val="20"/>
              </w:rPr>
              <w:t xml:space="preserve">Dollar value of work being subcontracted to HUB firms: $  </w:t>
            </w:r>
          </w:p>
        </w:tc>
      </w:tr>
      <w:tr w:rsidR="00B82489">
        <w:tc>
          <w:tcPr>
            <w:tcW w:w="10296" w:type="dxa"/>
          </w:tcPr>
          <w:p w:rsidR="00B82489" w:rsidRDefault="00B82489">
            <w:pPr>
              <w:tabs>
                <w:tab w:val="left" w:pos="900"/>
                <w:tab w:val="left" w:pos="10080"/>
              </w:tabs>
              <w:spacing w:line="360" w:lineRule="exact"/>
              <w:jc w:val="both"/>
              <w:rPr>
                <w:sz w:val="20"/>
              </w:rPr>
            </w:pPr>
            <w:r>
              <w:rPr>
                <w:sz w:val="20"/>
              </w:rPr>
              <w:t xml:space="preserve">Purpose of Contract:   </w:t>
            </w:r>
          </w:p>
        </w:tc>
      </w:tr>
      <w:tr w:rsidR="00B82489">
        <w:tc>
          <w:tcPr>
            <w:tcW w:w="10296" w:type="dxa"/>
          </w:tcPr>
          <w:p w:rsidR="00B82489" w:rsidRDefault="00B82489">
            <w:pPr>
              <w:tabs>
                <w:tab w:val="left" w:pos="900"/>
                <w:tab w:val="left" w:pos="5490"/>
                <w:tab w:val="left" w:pos="6660"/>
                <w:tab w:val="left" w:pos="7200"/>
                <w:tab w:val="left" w:pos="9000"/>
                <w:tab w:val="left" w:pos="10080"/>
              </w:tabs>
              <w:spacing w:line="360" w:lineRule="exact"/>
              <w:jc w:val="both"/>
              <w:rPr>
                <w:sz w:val="20"/>
                <w:u w:val="single"/>
              </w:rPr>
            </w:pPr>
            <w:r>
              <w:rPr>
                <w:sz w:val="20"/>
              </w:rPr>
              <w:t xml:space="preserve">Beginning Date of Contract:   </w:t>
            </w:r>
          </w:p>
        </w:tc>
      </w:tr>
      <w:tr w:rsidR="00B82489">
        <w:tc>
          <w:tcPr>
            <w:tcW w:w="10296" w:type="dxa"/>
          </w:tcPr>
          <w:p w:rsidR="00B82489" w:rsidRDefault="00B82489">
            <w:pPr>
              <w:tabs>
                <w:tab w:val="left" w:pos="900"/>
                <w:tab w:val="left" w:pos="5490"/>
                <w:tab w:val="left" w:pos="6660"/>
                <w:tab w:val="left" w:pos="7200"/>
                <w:tab w:val="left" w:pos="9000"/>
                <w:tab w:val="left" w:pos="10080"/>
              </w:tabs>
              <w:spacing w:after="120" w:line="360" w:lineRule="exact"/>
              <w:jc w:val="both"/>
              <w:rPr>
                <w:sz w:val="20"/>
                <w:u w:val="single"/>
              </w:rPr>
            </w:pPr>
            <w:r>
              <w:rPr>
                <w:sz w:val="20"/>
              </w:rPr>
              <w:t xml:space="preserve">Ending Date of Contract:   </w:t>
            </w:r>
          </w:p>
        </w:tc>
      </w:tr>
      <w:tr w:rsidR="00B82489">
        <w:tc>
          <w:tcPr>
            <w:tcW w:w="10296" w:type="dxa"/>
          </w:tcPr>
          <w:p w:rsidR="00B82489" w:rsidRDefault="00B82489">
            <w:pPr>
              <w:tabs>
                <w:tab w:val="left" w:pos="900"/>
                <w:tab w:val="left" w:pos="5490"/>
                <w:tab w:val="left" w:pos="6660"/>
                <w:tab w:val="left" w:pos="7200"/>
                <w:tab w:val="left" w:pos="9000"/>
                <w:tab w:val="left" w:pos="10080"/>
              </w:tabs>
              <w:spacing w:after="120" w:line="360" w:lineRule="exact"/>
              <w:jc w:val="both"/>
              <w:rPr>
                <w:sz w:val="20"/>
              </w:rPr>
            </w:pPr>
            <w:r>
              <w:rPr>
                <w:sz w:val="20"/>
              </w:rPr>
              <w:t xml:space="preserve">Is this contract an amendment, renewal, or modification of an existing contract? Yes  </w:t>
            </w:r>
            <w:r>
              <w:rPr>
                <w:sz w:val="24"/>
              </w:rPr>
              <w:sym w:font="Wingdings" w:char="F06F"/>
            </w:r>
            <w:r>
              <w:rPr>
                <w:sz w:val="20"/>
              </w:rPr>
              <w:t xml:space="preserve">   No  </w:t>
            </w:r>
            <w:r>
              <w:rPr>
                <w:sz w:val="24"/>
              </w:rPr>
              <w:sym w:font="Wingdings" w:char="F06F"/>
            </w:r>
          </w:p>
        </w:tc>
      </w:tr>
      <w:tr w:rsidR="00B82489">
        <w:tc>
          <w:tcPr>
            <w:tcW w:w="10296" w:type="dxa"/>
          </w:tcPr>
          <w:p w:rsidR="00C134C0" w:rsidRDefault="00B82489" w:rsidP="00C134C0">
            <w:pPr>
              <w:pStyle w:val="BodyTextIndent"/>
              <w:tabs>
                <w:tab w:val="clear" w:pos="900"/>
                <w:tab w:val="left" w:pos="720"/>
              </w:tabs>
              <w:ind w:left="0" w:firstLine="0"/>
              <w:rPr>
                <w:sz w:val="20"/>
              </w:rPr>
            </w:pPr>
            <w:r w:rsidRPr="00A157C1">
              <w:rPr>
                <w:sz w:val="20"/>
                <w:u w:val="single"/>
              </w:rPr>
              <w:t>Note</w:t>
            </w:r>
            <w:r>
              <w:rPr>
                <w:sz w:val="20"/>
              </w:rPr>
              <w:t xml:space="preserve">: </w:t>
            </w:r>
            <w:r w:rsidR="00C134C0">
              <w:rPr>
                <w:sz w:val="20"/>
              </w:rPr>
              <w:tab/>
            </w:r>
            <w:r>
              <w:rPr>
                <w:sz w:val="20"/>
              </w:rPr>
              <w:t xml:space="preserve">The Office of Business Affairs will retain one original of the contract.  </w:t>
            </w:r>
          </w:p>
          <w:p w:rsidR="00B82489" w:rsidRDefault="00C134C0" w:rsidP="00C134C0">
            <w:pPr>
              <w:pStyle w:val="BodyTextIndent"/>
              <w:tabs>
                <w:tab w:val="clear" w:pos="900"/>
                <w:tab w:val="left" w:pos="720"/>
              </w:tabs>
              <w:ind w:left="0" w:firstLine="0"/>
              <w:rPr>
                <w:sz w:val="20"/>
              </w:rPr>
            </w:pPr>
            <w:r>
              <w:rPr>
                <w:sz w:val="20"/>
              </w:rPr>
              <w:tab/>
            </w:r>
            <w:r w:rsidR="00B82489">
              <w:rPr>
                <w:sz w:val="20"/>
              </w:rPr>
              <w:t>Please send a sufficient number of originals to meet each party’s document retention needs.</w:t>
            </w:r>
          </w:p>
        </w:tc>
      </w:tr>
    </w:tbl>
    <w:p w:rsidR="00B82489" w:rsidRDefault="00B82489">
      <w:pPr>
        <w:tabs>
          <w:tab w:val="left" w:pos="900"/>
          <w:tab w:val="left" w:pos="10080"/>
        </w:tabs>
        <w:jc w:val="both"/>
        <w:rPr>
          <w:sz w:val="20"/>
        </w:rPr>
      </w:pPr>
    </w:p>
    <w:p w:rsidR="00B82489" w:rsidRDefault="00B82489">
      <w:pPr>
        <w:tabs>
          <w:tab w:val="left" w:pos="900"/>
          <w:tab w:val="left" w:pos="10080"/>
        </w:tabs>
        <w:spacing w:before="120"/>
        <w:jc w:val="both"/>
        <w:rPr>
          <w:sz w:val="20"/>
        </w:rPr>
      </w:pPr>
      <w:r>
        <w:rPr>
          <w:sz w:val="20"/>
        </w:rPr>
        <w:t xml:space="preserve">Please answer each of the following questions and </w:t>
      </w:r>
      <w:r w:rsidRPr="00402D8B">
        <w:rPr>
          <w:b/>
          <w:sz w:val="20"/>
          <w:u w:val="single"/>
        </w:rPr>
        <w:t>attach the requisite approvals</w:t>
      </w:r>
      <w:r>
        <w:rPr>
          <w:sz w:val="20"/>
        </w:rPr>
        <w:t xml:space="preserve"> to this checklist: </w:t>
      </w:r>
    </w:p>
    <w:p w:rsidR="00B82489" w:rsidRDefault="00553B03">
      <w:pPr>
        <w:tabs>
          <w:tab w:val="left" w:pos="900"/>
          <w:tab w:val="left" w:pos="10080"/>
        </w:tabs>
        <w:jc w:val="both"/>
        <w:rPr>
          <w:sz w:val="20"/>
        </w:rPr>
      </w:pPr>
      <w:r>
        <w:rPr>
          <w:noProof/>
          <w:sz w:val="20"/>
        </w:rPr>
        <mc:AlternateContent>
          <mc:Choice Requires="wps">
            <w:drawing>
              <wp:anchor distT="0" distB="0" distL="114300" distR="114300" simplePos="0" relativeHeight="251646976" behindDoc="1" locked="0" layoutInCell="1" allowOverlap="1">
                <wp:simplePos x="0" y="0"/>
                <wp:positionH relativeFrom="column">
                  <wp:posOffset>-62865</wp:posOffset>
                </wp:positionH>
                <wp:positionV relativeFrom="paragraph">
                  <wp:posOffset>101600</wp:posOffset>
                </wp:positionV>
                <wp:extent cx="1028700" cy="228600"/>
                <wp:effectExtent l="0" t="0" r="0" b="0"/>
                <wp:wrapNone/>
                <wp:docPr id="2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EEF6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95pt;margin-top:8pt;width:81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" fillcolor="#eef6fc" stroked="f"/>
            </w:pict>
          </mc:Fallback>
        </mc:AlternateContent>
      </w:r>
    </w:p>
    <w:p w:rsidR="00B82489" w:rsidRDefault="00B82489">
      <w:pPr>
        <w:pStyle w:val="Heading1"/>
        <w:tabs>
          <w:tab w:val="clear" w:pos="720"/>
          <w:tab w:val="left" w:pos="540"/>
          <w:tab w:val="left" w:pos="1080"/>
        </w:tabs>
        <w:rPr>
          <w:sz w:val="20"/>
          <w:vertAlign w:val="superscript"/>
        </w:rPr>
      </w:pPr>
      <w:r>
        <w:rPr>
          <w:sz w:val="20"/>
        </w:rPr>
        <w:t>Yes</w:t>
      </w:r>
      <w:r>
        <w:rPr>
          <w:sz w:val="20"/>
        </w:rPr>
        <w:tab/>
        <w:t>No</w:t>
      </w:r>
      <w:r>
        <w:rPr>
          <w:sz w:val="20"/>
        </w:rPr>
        <w:tab/>
        <w:t>N/A</w:t>
      </w:r>
      <w:r>
        <w:rPr>
          <w:sz w:val="20"/>
        </w:rPr>
        <w:tab/>
      </w:r>
    </w:p>
    <w:p w:rsidR="00B82489" w:rsidRDefault="00B82489">
      <w:pPr>
        <w:tabs>
          <w:tab w:val="left" w:pos="540"/>
          <w:tab w:val="left" w:pos="1080"/>
          <w:tab w:val="left" w:pos="2160"/>
          <w:tab w:val="left" w:pos="2880"/>
          <w:tab w:val="left" w:pos="10080"/>
        </w:tabs>
        <w:jc w:val="both"/>
        <w:rPr>
          <w:sz w:val="20"/>
        </w:rPr>
      </w:pPr>
    </w:p>
    <w:p w:rsidR="00855A37" w:rsidRDefault="00855A37" w:rsidP="00DE014E">
      <w:pPr>
        <w:tabs>
          <w:tab w:val="left" w:pos="540"/>
          <w:tab w:val="left" w:pos="1080"/>
          <w:tab w:val="left" w:pos="1530"/>
          <w:tab w:val="left" w:pos="1980"/>
          <w:tab w:val="left" w:pos="2340"/>
          <w:tab w:val="left" w:pos="10080"/>
        </w:tabs>
        <w:ind w:left="2340" w:hanging="2340"/>
        <w:jc w:val="both"/>
        <w:rPr>
          <w:sz w:val="20"/>
        </w:rPr>
      </w:pPr>
      <w:r>
        <w:rPr>
          <w:sz w:val="32"/>
        </w:rPr>
        <w:tab/>
      </w:r>
      <w:r>
        <w:rPr>
          <w:sz w:val="32"/>
        </w:rPr>
        <w:tab/>
      </w:r>
      <w:r w:rsidR="00736F36">
        <w:rPr>
          <w:sz w:val="32"/>
        </w:rPr>
        <w:tab/>
      </w:r>
      <w:r w:rsidR="00433ED0" w:rsidRPr="00433ED0">
        <w:rPr>
          <w:sz w:val="20"/>
        </w:rPr>
        <w:t>1</w:t>
      </w:r>
      <w:r w:rsidR="00736F36">
        <w:rPr>
          <w:sz w:val="20"/>
        </w:rPr>
        <w:t>.</w:t>
      </w:r>
      <w:r w:rsidR="00736F36">
        <w:rPr>
          <w:sz w:val="20"/>
        </w:rPr>
        <w:tab/>
      </w:r>
      <w:r>
        <w:rPr>
          <w:sz w:val="20"/>
        </w:rPr>
        <w:t>Legal Review</w:t>
      </w:r>
      <w:r w:rsidR="009C7B84">
        <w:rPr>
          <w:sz w:val="20"/>
        </w:rPr>
        <w:t xml:space="preserve"> (one of the three choices below must be checked “yes”)</w:t>
      </w:r>
      <w:r>
        <w:rPr>
          <w:sz w:val="20"/>
        </w:rPr>
        <w:t>:</w:t>
      </w:r>
    </w:p>
    <w:p w:rsidR="00736F36" w:rsidRDefault="00855A37" w:rsidP="00736F36">
      <w:pPr>
        <w:tabs>
          <w:tab w:val="left" w:pos="540"/>
          <w:tab w:val="left" w:pos="1080"/>
          <w:tab w:val="left" w:pos="1530"/>
          <w:tab w:val="left" w:pos="1980"/>
          <w:tab w:val="left" w:pos="2340"/>
          <w:tab w:val="left" w:pos="10080"/>
        </w:tabs>
        <w:ind w:left="2340" w:hanging="2340"/>
        <w:jc w:val="both"/>
        <w:rPr>
          <w:sz w:val="20"/>
        </w:rPr>
      </w:pPr>
      <w:r>
        <w:rPr>
          <w:sz w:val="32"/>
        </w:rPr>
        <w:sym w:font="Wingdings" w:char="F06F"/>
      </w:r>
      <w:r>
        <w:rPr>
          <w:sz w:val="24"/>
        </w:rPr>
        <w:tab/>
      </w:r>
      <w:r>
        <w:rPr>
          <w:sz w:val="32"/>
        </w:rPr>
        <w:sym w:font="Wingdings" w:char="F06F"/>
      </w:r>
      <w:r>
        <w:rPr>
          <w:sz w:val="24"/>
        </w:rPr>
        <w:tab/>
      </w:r>
      <w:r>
        <w:rPr>
          <w:sz w:val="32"/>
        </w:rPr>
        <w:sym w:font="Wingdings" w:char="F06F"/>
      </w:r>
      <w:r>
        <w:rPr>
          <w:sz w:val="32"/>
        </w:rPr>
        <w:tab/>
      </w:r>
      <w:r>
        <w:rPr>
          <w:sz w:val="32"/>
        </w:rPr>
        <w:tab/>
      </w:r>
      <w:r w:rsidR="00736F36">
        <w:rPr>
          <w:sz w:val="20"/>
        </w:rPr>
        <w:t>a.</w:t>
      </w:r>
      <w:r w:rsidR="00736F36">
        <w:rPr>
          <w:sz w:val="20"/>
        </w:rPr>
        <w:tab/>
        <w:t xml:space="preserve">If Office of General Counsel approval as to legal form is required by </w:t>
      </w:r>
      <w:hyperlink r:id="rId10" w:history="1">
        <w:r w:rsidR="00736F36">
          <w:rPr>
            <w:rStyle w:val="Hyperlink"/>
            <w:sz w:val="20"/>
          </w:rPr>
          <w:t>Policy N</w:t>
        </w:r>
        <w:r w:rsidR="00736F36">
          <w:rPr>
            <w:rStyle w:val="Hyperlink"/>
            <w:sz w:val="20"/>
          </w:rPr>
          <w:t>u</w:t>
        </w:r>
        <w:r w:rsidR="00736F36">
          <w:rPr>
            <w:rStyle w:val="Hyperlink"/>
            <w:sz w:val="20"/>
          </w:rPr>
          <w:t>mber UTS145</w:t>
        </w:r>
      </w:hyperlink>
      <w:r w:rsidR="00736F36">
        <w:rPr>
          <w:sz w:val="20"/>
        </w:rPr>
        <w:t xml:space="preserve"> or otherwise, </w:t>
      </w:r>
      <w:r w:rsidR="00736F36" w:rsidRPr="00402D8B">
        <w:rPr>
          <w:b/>
          <w:sz w:val="20"/>
          <w:u w:val="single"/>
        </w:rPr>
        <w:t>have you attached a copy of OGC’s approval</w:t>
      </w:r>
      <w:r w:rsidR="00736F36">
        <w:rPr>
          <w:sz w:val="20"/>
        </w:rPr>
        <w:t>? Or</w:t>
      </w:r>
    </w:p>
    <w:p w:rsidR="00736F36" w:rsidRDefault="00736F36" w:rsidP="00736F36">
      <w:pPr>
        <w:tabs>
          <w:tab w:val="left" w:pos="540"/>
          <w:tab w:val="left" w:pos="1080"/>
          <w:tab w:val="left" w:pos="1530"/>
          <w:tab w:val="left" w:pos="1980"/>
          <w:tab w:val="left" w:pos="2340"/>
          <w:tab w:val="left" w:pos="10080"/>
        </w:tabs>
        <w:ind w:left="2340" w:hanging="2340"/>
        <w:jc w:val="both"/>
        <w:rPr>
          <w:sz w:val="20"/>
        </w:rPr>
      </w:pPr>
      <w:r>
        <w:rPr>
          <w:sz w:val="32"/>
        </w:rPr>
        <w:sym w:font="Wingdings" w:char="F06F"/>
      </w:r>
      <w:r>
        <w:rPr>
          <w:sz w:val="24"/>
        </w:rPr>
        <w:tab/>
      </w:r>
      <w:r>
        <w:rPr>
          <w:sz w:val="32"/>
        </w:rPr>
        <w:sym w:font="Wingdings" w:char="F06F"/>
      </w:r>
      <w:r>
        <w:rPr>
          <w:sz w:val="24"/>
        </w:rPr>
        <w:tab/>
      </w:r>
      <w:r>
        <w:rPr>
          <w:sz w:val="32"/>
        </w:rPr>
        <w:sym w:font="Wingdings" w:char="F06F"/>
      </w:r>
      <w:r>
        <w:rPr>
          <w:sz w:val="20"/>
        </w:rPr>
        <w:tab/>
      </w:r>
      <w:r>
        <w:rPr>
          <w:sz w:val="20"/>
        </w:rPr>
        <w:tab/>
        <w:t>b.</w:t>
      </w:r>
      <w:r>
        <w:rPr>
          <w:sz w:val="20"/>
        </w:rPr>
        <w:tab/>
        <w:t xml:space="preserve">If Office of General Counsel approval is not required, did you utilize the </w:t>
      </w:r>
      <w:hyperlink r:id="rId11" w:history="1">
        <w:r w:rsidRPr="004773A1">
          <w:rPr>
            <w:rStyle w:val="Hyperlink"/>
            <w:sz w:val="20"/>
          </w:rPr>
          <w:t>OGC Contract Review</w:t>
        </w:r>
        <w:r w:rsidRPr="004773A1">
          <w:rPr>
            <w:rStyle w:val="Hyperlink"/>
            <w:sz w:val="20"/>
          </w:rPr>
          <w:t xml:space="preserve"> </w:t>
        </w:r>
        <w:r w:rsidRPr="004773A1">
          <w:rPr>
            <w:rStyle w:val="Hyperlink"/>
            <w:sz w:val="20"/>
          </w:rPr>
          <w:t>Procedures</w:t>
        </w:r>
      </w:hyperlink>
      <w:r>
        <w:rPr>
          <w:sz w:val="20"/>
        </w:rPr>
        <w:t xml:space="preserve"> in accordance with </w:t>
      </w:r>
      <w:hyperlink r:id="rId12" w:history="1">
        <w:r>
          <w:rPr>
            <w:rStyle w:val="Hyperlink"/>
            <w:sz w:val="20"/>
          </w:rPr>
          <w:t>Policy Number UTS145</w:t>
        </w:r>
      </w:hyperlink>
      <w:r>
        <w:rPr>
          <w:sz w:val="20"/>
        </w:rPr>
        <w:t xml:space="preserve">? </w:t>
      </w:r>
      <w:r w:rsidRPr="00402D8B">
        <w:rPr>
          <w:b/>
          <w:sz w:val="20"/>
          <w:u w:val="single"/>
        </w:rPr>
        <w:t>Please attach the results of your review</w:t>
      </w:r>
      <w:r>
        <w:rPr>
          <w:sz w:val="20"/>
        </w:rPr>
        <w:t>. Or</w:t>
      </w:r>
    </w:p>
    <w:p w:rsidR="00736F36" w:rsidRDefault="00736F36" w:rsidP="00736F36">
      <w:pPr>
        <w:tabs>
          <w:tab w:val="left" w:pos="540"/>
          <w:tab w:val="left" w:pos="1080"/>
          <w:tab w:val="left" w:pos="1530"/>
          <w:tab w:val="left" w:pos="1980"/>
          <w:tab w:val="left" w:pos="2340"/>
          <w:tab w:val="left" w:pos="10080"/>
        </w:tabs>
        <w:ind w:left="2340" w:hanging="2340"/>
        <w:jc w:val="both"/>
        <w:rPr>
          <w:sz w:val="20"/>
        </w:rPr>
      </w:pPr>
      <w:r>
        <w:rPr>
          <w:sz w:val="32"/>
        </w:rPr>
        <w:sym w:font="Wingdings" w:char="F06F"/>
      </w:r>
      <w:r>
        <w:rPr>
          <w:sz w:val="24"/>
        </w:rPr>
        <w:tab/>
      </w:r>
      <w:r>
        <w:rPr>
          <w:sz w:val="32"/>
        </w:rPr>
        <w:sym w:font="Wingdings" w:char="F06F"/>
      </w:r>
      <w:r>
        <w:rPr>
          <w:sz w:val="24"/>
        </w:rPr>
        <w:tab/>
      </w:r>
      <w:r>
        <w:rPr>
          <w:sz w:val="32"/>
        </w:rPr>
        <w:sym w:font="Wingdings" w:char="F06F"/>
      </w:r>
      <w:r>
        <w:rPr>
          <w:sz w:val="20"/>
        </w:rPr>
        <w:tab/>
      </w:r>
      <w:r>
        <w:rPr>
          <w:sz w:val="20"/>
        </w:rPr>
        <w:tab/>
        <w:t>c.</w:t>
      </w:r>
      <w:r>
        <w:rPr>
          <w:sz w:val="20"/>
        </w:rPr>
        <w:tab/>
        <w:t xml:space="preserve">Did you utilize an </w:t>
      </w:r>
      <w:hyperlink r:id="rId13" w:history="1">
        <w:r w:rsidRPr="00751534">
          <w:rPr>
            <w:rStyle w:val="Hyperlink"/>
            <w:sz w:val="20"/>
          </w:rPr>
          <w:t>OGC approved standard contract</w:t>
        </w:r>
      </w:hyperlink>
      <w:r>
        <w:rPr>
          <w:sz w:val="20"/>
        </w:rPr>
        <w:t>?</w:t>
      </w:r>
    </w:p>
    <w:p w:rsidR="00736F36" w:rsidRDefault="00553B03" w:rsidP="00736F36">
      <w:pPr>
        <w:tabs>
          <w:tab w:val="left" w:pos="540"/>
          <w:tab w:val="left" w:pos="1080"/>
          <w:tab w:val="left" w:pos="1530"/>
          <w:tab w:val="left" w:pos="1980"/>
          <w:tab w:val="left" w:pos="10080"/>
        </w:tabs>
        <w:ind w:left="1987" w:hanging="1987"/>
        <w:jc w:val="both"/>
        <w:rPr>
          <w:sz w:val="20"/>
        </w:rPr>
      </w:pPr>
      <w:r>
        <w:rPr>
          <w:noProof/>
          <w:sz w:val="20"/>
        </w:rPr>
        <mc:AlternateContent>
          <mc:Choice Requires="wps">
            <w:drawing>
              <wp:anchor distT="0" distB="0" distL="114300" distR="114300" simplePos="0" relativeHeight="251666432" behindDoc="0" locked="0" layoutInCell="1" allowOverlap="1">
                <wp:simplePos x="0" y="0"/>
                <wp:positionH relativeFrom="column">
                  <wp:posOffset>-177165</wp:posOffset>
                </wp:positionH>
                <wp:positionV relativeFrom="paragraph">
                  <wp:posOffset>88265</wp:posOffset>
                </wp:positionV>
                <wp:extent cx="6858000" cy="0"/>
                <wp:effectExtent l="0" t="0" r="0" b="0"/>
                <wp:wrapNone/>
                <wp:docPr id="23"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2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6.95pt" to="526.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" strokeweight=".25pt"/>
            </w:pict>
          </mc:Fallback>
        </mc:AlternateContent>
      </w:r>
    </w:p>
    <w:p w:rsidR="00736F36" w:rsidRDefault="00736F36" w:rsidP="00400637">
      <w:pPr>
        <w:tabs>
          <w:tab w:val="left" w:pos="540"/>
          <w:tab w:val="left" w:pos="1080"/>
          <w:tab w:val="left" w:pos="1530"/>
          <w:tab w:val="left" w:pos="1980"/>
          <w:tab w:val="left" w:pos="10080"/>
        </w:tabs>
        <w:ind w:left="1980" w:hanging="1980"/>
        <w:jc w:val="both"/>
        <w:rPr>
          <w:sz w:val="20"/>
        </w:rPr>
      </w:pPr>
      <w:r>
        <w:rPr>
          <w:sz w:val="32"/>
        </w:rPr>
        <w:lastRenderedPageBreak/>
        <w:sym w:font="Wingdings" w:char="F06F"/>
      </w:r>
      <w:r>
        <w:rPr>
          <w:sz w:val="32"/>
        </w:rPr>
        <w:tab/>
      </w:r>
      <w:r>
        <w:rPr>
          <w:sz w:val="32"/>
        </w:rPr>
        <w:sym w:font="Wingdings" w:char="F06F"/>
      </w:r>
      <w:r>
        <w:rPr>
          <w:sz w:val="32"/>
        </w:rPr>
        <w:tab/>
      </w:r>
      <w:r>
        <w:rPr>
          <w:sz w:val="32"/>
        </w:rPr>
        <w:sym w:font="Wingdings" w:char="F06F"/>
      </w:r>
      <w:r w:rsidR="00433ED0">
        <w:rPr>
          <w:sz w:val="20"/>
        </w:rPr>
        <w:tab/>
      </w:r>
      <w:r w:rsidR="00400637">
        <w:rPr>
          <w:sz w:val="20"/>
        </w:rPr>
        <w:t>2</w:t>
      </w:r>
      <w:r>
        <w:rPr>
          <w:sz w:val="20"/>
        </w:rPr>
        <w:t>.</w:t>
      </w:r>
      <w:r>
        <w:rPr>
          <w:sz w:val="20"/>
        </w:rPr>
        <w:tab/>
        <w:t>If the contract is for the services of a “private auditor” to audit U. T. System or a function within U. T. System, have you obtained the approval of the Texas State Audit</w:t>
      </w:r>
      <w:r>
        <w:rPr>
          <w:color w:val="000080"/>
          <w:sz w:val="20"/>
        </w:rPr>
        <w:t>or’s</w:t>
      </w:r>
      <w:r>
        <w:rPr>
          <w:sz w:val="20"/>
        </w:rPr>
        <w:t xml:space="preserve"> Office for the scope of the proposed audit as required by </w:t>
      </w:r>
      <w:hyperlink r:id="rId14" w:history="1">
        <w:r w:rsidRPr="00A96EE2">
          <w:rPr>
            <w:rStyle w:val="Hyperlink"/>
            <w:i/>
            <w:sz w:val="20"/>
          </w:rPr>
          <w:t>Texas Government</w:t>
        </w:r>
        <w:r w:rsidRPr="00A96EE2">
          <w:rPr>
            <w:rStyle w:val="Hyperlink"/>
            <w:i/>
            <w:sz w:val="20"/>
          </w:rPr>
          <w:t xml:space="preserve"> </w:t>
        </w:r>
        <w:r w:rsidRPr="00A96EE2">
          <w:rPr>
            <w:rStyle w:val="Hyperlink"/>
            <w:i/>
            <w:sz w:val="20"/>
          </w:rPr>
          <w:t xml:space="preserve">Code </w:t>
        </w:r>
        <w:r w:rsidRPr="00A96EE2">
          <w:rPr>
            <w:rStyle w:val="Hyperlink"/>
            <w:sz w:val="20"/>
          </w:rPr>
          <w:t>Section 321.020</w:t>
        </w:r>
      </w:hyperlink>
      <w:r>
        <w:rPr>
          <w:sz w:val="20"/>
        </w:rPr>
        <w:t xml:space="preserve">? </w:t>
      </w:r>
    </w:p>
    <w:p w:rsidR="00736F36" w:rsidRDefault="00553B03" w:rsidP="00736F36">
      <w:pPr>
        <w:tabs>
          <w:tab w:val="left" w:pos="540"/>
          <w:tab w:val="left" w:pos="1080"/>
          <w:tab w:val="left" w:pos="1530"/>
          <w:tab w:val="left" w:pos="1980"/>
          <w:tab w:val="left" w:pos="10080"/>
        </w:tabs>
        <w:ind w:left="1987" w:hanging="1987"/>
        <w:jc w:val="both"/>
      </w:pPr>
      <w:r>
        <w:rPr>
          <w:noProof/>
          <w:sz w:val="20"/>
        </w:rPr>
        <mc:AlternateContent>
          <mc:Choice Requires="wps">
            <w:drawing>
              <wp:anchor distT="0" distB="0" distL="114300" distR="114300" simplePos="0" relativeHeight="251665408" behindDoc="0" locked="0" layoutInCell="1" allowOverlap="1">
                <wp:simplePos x="0" y="0"/>
                <wp:positionH relativeFrom="column">
                  <wp:posOffset>-177165</wp:posOffset>
                </wp:positionH>
                <wp:positionV relativeFrom="paragraph">
                  <wp:posOffset>93345</wp:posOffset>
                </wp:positionV>
                <wp:extent cx="6858000" cy="0"/>
                <wp:effectExtent l="0" t="0" r="0" b="0"/>
                <wp:wrapNone/>
                <wp:docPr id="22"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2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7.35pt" to="526.0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" strokeweight=".25pt"/>
            </w:pict>
          </mc:Fallback>
        </mc:AlternateContent>
      </w:r>
    </w:p>
    <w:p w:rsidR="00736F36" w:rsidRPr="00E65C85" w:rsidRDefault="00736F36" w:rsidP="00736F36">
      <w:pPr>
        <w:tabs>
          <w:tab w:val="left" w:pos="540"/>
          <w:tab w:val="left" w:pos="1080"/>
          <w:tab w:val="left" w:pos="1530"/>
          <w:tab w:val="left" w:pos="1980"/>
          <w:tab w:val="left" w:pos="10080"/>
        </w:tabs>
        <w:ind w:left="1980" w:hanging="1980"/>
        <w:jc w:val="both"/>
        <w:rPr>
          <w:i/>
          <w:sz w:val="20"/>
        </w:rPr>
      </w:pPr>
      <w:r>
        <w:rPr>
          <w:sz w:val="32"/>
        </w:rPr>
        <w:sym w:font="Wingdings" w:char="F06F"/>
      </w:r>
      <w:r>
        <w:rPr>
          <w:sz w:val="24"/>
        </w:rPr>
        <w:tab/>
      </w:r>
      <w:r>
        <w:rPr>
          <w:sz w:val="32"/>
        </w:rPr>
        <w:sym w:font="Wingdings" w:char="F06F"/>
      </w:r>
      <w:r>
        <w:rPr>
          <w:sz w:val="24"/>
        </w:rPr>
        <w:tab/>
      </w:r>
      <w:r>
        <w:rPr>
          <w:sz w:val="32"/>
        </w:rPr>
        <w:sym w:font="Wingdings" w:char="F06F"/>
      </w:r>
      <w:r w:rsidR="00400637">
        <w:rPr>
          <w:sz w:val="20"/>
        </w:rPr>
        <w:tab/>
        <w:t>3</w:t>
      </w:r>
      <w:r>
        <w:rPr>
          <w:sz w:val="20"/>
        </w:rPr>
        <w:t>.</w:t>
      </w:r>
      <w:r>
        <w:rPr>
          <w:sz w:val="20"/>
        </w:rPr>
        <w:tab/>
        <w:t>If the contract binds any of the institutions, have you obtained concurrence (</w:t>
      </w:r>
      <w:hyperlink r:id="rId15" w:history="1">
        <w:r w:rsidRPr="00502F1F">
          <w:rPr>
            <w:rStyle w:val="Hyperlink"/>
            <w:sz w:val="20"/>
          </w:rPr>
          <w:t>con</w:t>
        </w:r>
        <w:r w:rsidRPr="00502F1F">
          <w:rPr>
            <w:rStyle w:val="Hyperlink"/>
            <w:sz w:val="20"/>
          </w:rPr>
          <w:t>c</w:t>
        </w:r>
        <w:r w:rsidRPr="00502F1F">
          <w:rPr>
            <w:rStyle w:val="Hyperlink"/>
            <w:sz w:val="20"/>
          </w:rPr>
          <w:t>urrence form</w:t>
        </w:r>
      </w:hyperlink>
      <w:r>
        <w:rPr>
          <w:sz w:val="20"/>
          <w:u w:val="single"/>
        </w:rPr>
        <w:t>)</w:t>
      </w:r>
      <w:r>
        <w:rPr>
          <w:sz w:val="20"/>
        </w:rPr>
        <w:t xml:space="preserve"> from the chief business officers at the affected U. T. institutions as required by </w:t>
      </w:r>
      <w:hyperlink r:id="rId16" w:history="1">
        <w:r>
          <w:rPr>
            <w:rStyle w:val="Hyperlink"/>
            <w:iCs/>
            <w:sz w:val="20"/>
          </w:rPr>
          <w:t>Regents' Rules a</w:t>
        </w:r>
        <w:r>
          <w:rPr>
            <w:rStyle w:val="Hyperlink"/>
            <w:iCs/>
            <w:sz w:val="20"/>
          </w:rPr>
          <w:t>n</w:t>
        </w:r>
        <w:r>
          <w:rPr>
            <w:rStyle w:val="Hyperlink"/>
            <w:iCs/>
            <w:sz w:val="20"/>
          </w:rPr>
          <w:t xml:space="preserve">d Regulations, Rule 10501, Section </w:t>
        </w:r>
        <w:r w:rsidR="00346F3E">
          <w:rPr>
            <w:rStyle w:val="Hyperlink"/>
            <w:iCs/>
            <w:sz w:val="20"/>
          </w:rPr>
          <w:t>2.5</w:t>
        </w:r>
        <w:r>
          <w:rPr>
            <w:rStyle w:val="Hyperlink"/>
            <w:iCs/>
            <w:sz w:val="20"/>
          </w:rPr>
          <w:t>(b)</w:t>
        </w:r>
      </w:hyperlink>
      <w:r>
        <w:rPr>
          <w:sz w:val="20"/>
        </w:rPr>
        <w:t>? (</w:t>
      </w:r>
      <w:r>
        <w:rPr>
          <w:i/>
          <w:sz w:val="20"/>
        </w:rPr>
        <w:t xml:space="preserve">Note: Mark “N/A” if the contract permits, </w:t>
      </w:r>
      <w:r w:rsidRPr="007730E6">
        <w:rPr>
          <w:i/>
          <w:sz w:val="20"/>
        </w:rPr>
        <w:t>but does not require</w:t>
      </w:r>
      <w:r>
        <w:rPr>
          <w:i/>
          <w:sz w:val="20"/>
        </w:rPr>
        <w:t>, the participation of an institution.)</w:t>
      </w:r>
    </w:p>
    <w:p w:rsidR="00736F36" w:rsidRDefault="00553B03" w:rsidP="00736F36">
      <w:pPr>
        <w:tabs>
          <w:tab w:val="left" w:pos="540"/>
          <w:tab w:val="left" w:pos="1080"/>
          <w:tab w:val="left" w:pos="1530"/>
          <w:tab w:val="left" w:pos="1980"/>
          <w:tab w:val="left" w:pos="10080"/>
        </w:tabs>
        <w:ind w:left="1980" w:hanging="1980"/>
        <w:jc w:val="both"/>
        <w:rPr>
          <w:sz w:val="20"/>
        </w:rPr>
      </w:pPr>
      <w:r>
        <w:rPr>
          <w:noProof/>
          <w:sz w:val="20"/>
        </w:rPr>
        <mc:AlternateContent>
          <mc:Choice Requires="wps">
            <w:drawing>
              <wp:anchor distT="0" distB="0" distL="114300" distR="114300" simplePos="0" relativeHeight="251667456" behindDoc="0" locked="0" layoutInCell="1" allowOverlap="1">
                <wp:simplePos x="0" y="0"/>
                <wp:positionH relativeFrom="column">
                  <wp:posOffset>-177165</wp:posOffset>
                </wp:positionH>
                <wp:positionV relativeFrom="paragraph">
                  <wp:posOffset>81915</wp:posOffset>
                </wp:positionV>
                <wp:extent cx="6858000" cy="0"/>
                <wp:effectExtent l="0" t="0" r="0" b="0"/>
                <wp:wrapNone/>
                <wp:docPr id="21"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3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6.45pt" to="526.0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" strokeweight=".25pt"/>
            </w:pict>
          </mc:Fallback>
        </mc:AlternateContent>
      </w:r>
    </w:p>
    <w:p w:rsidR="00EC4A6E" w:rsidRDefault="00B82489" w:rsidP="00EC4A6E">
      <w:pPr>
        <w:tabs>
          <w:tab w:val="left" w:pos="540"/>
          <w:tab w:val="left" w:pos="1080"/>
          <w:tab w:val="left" w:pos="1530"/>
          <w:tab w:val="left" w:pos="1980"/>
          <w:tab w:val="left" w:pos="2340"/>
          <w:tab w:val="left" w:pos="10080"/>
        </w:tabs>
        <w:ind w:left="2340" w:hanging="2340"/>
        <w:jc w:val="both"/>
        <w:rPr>
          <w:sz w:val="20"/>
        </w:rPr>
      </w:pPr>
      <w:r>
        <w:rPr>
          <w:sz w:val="32"/>
        </w:rPr>
        <w:sym w:font="Wingdings" w:char="F06F"/>
      </w:r>
      <w:r>
        <w:rPr>
          <w:sz w:val="32"/>
        </w:rPr>
        <w:tab/>
      </w:r>
      <w:r>
        <w:rPr>
          <w:sz w:val="32"/>
        </w:rPr>
        <w:sym w:font="Wingdings" w:char="F06F"/>
      </w:r>
      <w:r>
        <w:rPr>
          <w:sz w:val="32"/>
        </w:rPr>
        <w:tab/>
      </w:r>
      <w:r>
        <w:rPr>
          <w:sz w:val="32"/>
        </w:rPr>
        <w:sym w:font="Wingdings" w:char="F06F"/>
      </w:r>
      <w:r w:rsidR="00400637">
        <w:rPr>
          <w:sz w:val="20"/>
        </w:rPr>
        <w:tab/>
        <w:t>4</w:t>
      </w:r>
      <w:r>
        <w:rPr>
          <w:sz w:val="20"/>
        </w:rPr>
        <w:t>.</w:t>
      </w:r>
      <w:r>
        <w:rPr>
          <w:sz w:val="20"/>
        </w:rPr>
        <w:tab/>
      </w:r>
      <w:proofErr w:type="gramStart"/>
      <w:r w:rsidR="00EC4A6E">
        <w:rPr>
          <w:sz w:val="20"/>
        </w:rPr>
        <w:t>a</w:t>
      </w:r>
      <w:proofErr w:type="gramEnd"/>
      <w:r w:rsidR="00EC4A6E">
        <w:rPr>
          <w:sz w:val="20"/>
        </w:rPr>
        <w:t>.</w:t>
      </w:r>
      <w:r w:rsidR="00EC4A6E">
        <w:rPr>
          <w:sz w:val="20"/>
        </w:rPr>
        <w:tab/>
      </w:r>
      <w:r w:rsidR="009C7B84">
        <w:rPr>
          <w:sz w:val="20"/>
        </w:rPr>
        <w:t xml:space="preserve">If the contract is for </w:t>
      </w:r>
      <w:proofErr w:type="spellStart"/>
      <w:r w:rsidR="009C7B84">
        <w:rPr>
          <w:sz w:val="20"/>
        </w:rPr>
        <w:t>System</w:t>
      </w:r>
      <w:r>
        <w:rPr>
          <w:sz w:val="20"/>
        </w:rPr>
        <w:t>wide</w:t>
      </w:r>
      <w:proofErr w:type="spellEnd"/>
      <w:r w:rsidR="009C7B84">
        <w:rPr>
          <w:sz w:val="20"/>
        </w:rPr>
        <w:t xml:space="preserve"> </w:t>
      </w:r>
      <w:r>
        <w:rPr>
          <w:sz w:val="20"/>
        </w:rPr>
        <w:t xml:space="preserve">use of computer software, hardware, or other information system components, </w:t>
      </w:r>
      <w:r w:rsidRPr="00A157C1">
        <w:rPr>
          <w:b/>
          <w:sz w:val="20"/>
        </w:rPr>
        <w:t>have you attached a copy of the approval</w:t>
      </w:r>
      <w:r>
        <w:rPr>
          <w:sz w:val="20"/>
        </w:rPr>
        <w:t xml:space="preserve"> of the </w:t>
      </w:r>
      <w:r w:rsidR="00923B20">
        <w:rPr>
          <w:sz w:val="20"/>
        </w:rPr>
        <w:t>U.</w:t>
      </w:r>
      <w:r w:rsidR="009B6BE2">
        <w:rPr>
          <w:sz w:val="20"/>
        </w:rPr>
        <w:t> </w:t>
      </w:r>
      <w:r w:rsidR="00923B20">
        <w:rPr>
          <w:sz w:val="20"/>
        </w:rPr>
        <w:t xml:space="preserve">T. </w:t>
      </w:r>
      <w:r>
        <w:rPr>
          <w:sz w:val="20"/>
        </w:rPr>
        <w:t xml:space="preserve">System Chief Information Officer as required by </w:t>
      </w:r>
      <w:hyperlink r:id="rId17" w:history="1">
        <w:r w:rsidR="00EA1BBA">
          <w:rPr>
            <w:rStyle w:val="Hyperlink"/>
            <w:sz w:val="20"/>
          </w:rPr>
          <w:t>Policy Number UTS145</w:t>
        </w:r>
      </w:hyperlink>
      <w:r>
        <w:rPr>
          <w:sz w:val="20"/>
        </w:rPr>
        <w:t>?</w:t>
      </w:r>
      <w:r w:rsidR="00EC4A6E">
        <w:rPr>
          <w:sz w:val="20"/>
        </w:rPr>
        <w:t xml:space="preserve"> </w:t>
      </w:r>
    </w:p>
    <w:p w:rsidR="00B82489" w:rsidRDefault="00EC4A6E" w:rsidP="00EC4A6E">
      <w:pPr>
        <w:tabs>
          <w:tab w:val="left" w:pos="540"/>
          <w:tab w:val="left" w:pos="1080"/>
          <w:tab w:val="left" w:pos="1530"/>
          <w:tab w:val="left" w:pos="1980"/>
          <w:tab w:val="left" w:pos="2340"/>
          <w:tab w:val="left" w:pos="10080"/>
        </w:tabs>
        <w:ind w:left="2340" w:hanging="2340"/>
        <w:jc w:val="both"/>
        <w:rPr>
          <w:sz w:val="20"/>
        </w:rPr>
      </w:pPr>
      <w:r>
        <w:rPr>
          <w:sz w:val="32"/>
        </w:rPr>
        <w:sym w:font="Wingdings" w:char="F06F"/>
      </w:r>
      <w:r>
        <w:rPr>
          <w:sz w:val="32"/>
        </w:rPr>
        <w:tab/>
      </w:r>
      <w:r>
        <w:rPr>
          <w:sz w:val="32"/>
        </w:rPr>
        <w:sym w:font="Wingdings" w:char="F06F"/>
      </w:r>
      <w:r>
        <w:rPr>
          <w:sz w:val="32"/>
        </w:rPr>
        <w:tab/>
      </w:r>
      <w:r>
        <w:rPr>
          <w:sz w:val="32"/>
        </w:rPr>
        <w:sym w:font="Wingdings" w:char="F06F"/>
      </w:r>
      <w:r>
        <w:rPr>
          <w:b/>
          <w:sz w:val="32"/>
        </w:rPr>
        <w:tab/>
      </w:r>
      <w:r>
        <w:rPr>
          <w:b/>
          <w:sz w:val="32"/>
        </w:rPr>
        <w:tab/>
      </w:r>
      <w:r>
        <w:rPr>
          <w:sz w:val="20"/>
        </w:rPr>
        <w:t>b.</w:t>
      </w:r>
      <w:r>
        <w:rPr>
          <w:sz w:val="20"/>
        </w:rPr>
        <w:tab/>
      </w:r>
      <w:r w:rsidR="009B6BE2">
        <w:rPr>
          <w:sz w:val="20"/>
        </w:rPr>
        <w:t>Or i</w:t>
      </w:r>
      <w:r>
        <w:rPr>
          <w:sz w:val="20"/>
        </w:rPr>
        <w:t xml:space="preserve">f the contract will result in University data being stored, processed, or accessed by the vendor, </w:t>
      </w:r>
      <w:r w:rsidR="005914C9" w:rsidRPr="00A157C1">
        <w:rPr>
          <w:b/>
          <w:sz w:val="20"/>
        </w:rPr>
        <w:t>have you attached a copy of the approval</w:t>
      </w:r>
      <w:r w:rsidR="005914C9">
        <w:rPr>
          <w:sz w:val="20"/>
        </w:rPr>
        <w:t xml:space="preserve"> of the U. T. System Chief Information Security Officer</w:t>
      </w:r>
      <w:r>
        <w:rPr>
          <w:sz w:val="20"/>
        </w:rPr>
        <w:t>?</w:t>
      </w:r>
    </w:p>
    <w:p w:rsidR="00F8616E" w:rsidRDefault="00553B03" w:rsidP="00F8616E">
      <w:pPr>
        <w:tabs>
          <w:tab w:val="left" w:pos="540"/>
          <w:tab w:val="left" w:pos="1080"/>
          <w:tab w:val="left" w:pos="1530"/>
          <w:tab w:val="left" w:pos="1980"/>
          <w:tab w:val="left" w:pos="10080"/>
        </w:tabs>
        <w:ind w:left="1987" w:hanging="1987"/>
        <w:jc w:val="both"/>
      </w:pPr>
      <w:r>
        <w:rPr>
          <w:noProof/>
          <w:sz w:val="20"/>
        </w:rPr>
        <mc:AlternateContent>
          <mc:Choice Requires="wps">
            <w:drawing>
              <wp:anchor distT="0" distB="0" distL="114300" distR="114300" simplePos="0" relativeHeight="251660288" behindDoc="0" locked="0" layoutInCell="1" allowOverlap="1">
                <wp:simplePos x="0" y="0"/>
                <wp:positionH relativeFrom="column">
                  <wp:posOffset>-177165</wp:posOffset>
                </wp:positionH>
                <wp:positionV relativeFrom="paragraph">
                  <wp:posOffset>93345</wp:posOffset>
                </wp:positionV>
                <wp:extent cx="6858000" cy="0"/>
                <wp:effectExtent l="0" t="0" r="0" b="0"/>
                <wp:wrapNone/>
                <wp:docPr id="20"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0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7.35pt" to="526.0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" strokeweight=".25pt"/>
            </w:pict>
          </mc:Fallback>
        </mc:AlternateContent>
      </w:r>
    </w:p>
    <w:p w:rsidR="00336F39" w:rsidRPr="00FA486F" w:rsidRDefault="00AA783E" w:rsidP="00336F39">
      <w:pPr>
        <w:tabs>
          <w:tab w:val="left" w:pos="540"/>
          <w:tab w:val="left" w:pos="1080"/>
          <w:tab w:val="left" w:pos="1530"/>
          <w:tab w:val="left" w:pos="1980"/>
          <w:tab w:val="left" w:pos="10080"/>
        </w:tabs>
        <w:ind w:left="1987" w:hanging="1987"/>
        <w:jc w:val="both"/>
        <w:rPr>
          <w:sz w:val="20"/>
        </w:rPr>
      </w:pPr>
      <w:r>
        <w:rPr>
          <w:sz w:val="32"/>
        </w:rPr>
        <w:sym w:font="Wingdings" w:char="F06F"/>
      </w:r>
      <w:r>
        <w:rPr>
          <w:sz w:val="32"/>
        </w:rPr>
        <w:tab/>
      </w:r>
      <w:r>
        <w:rPr>
          <w:sz w:val="32"/>
        </w:rPr>
        <w:sym w:font="Wingdings" w:char="F06F"/>
      </w:r>
      <w:r>
        <w:rPr>
          <w:sz w:val="32"/>
        </w:rPr>
        <w:tab/>
      </w:r>
      <w:r>
        <w:rPr>
          <w:sz w:val="32"/>
        </w:rPr>
        <w:sym w:font="Wingdings" w:char="F06F"/>
      </w:r>
      <w:r>
        <w:rPr>
          <w:sz w:val="20"/>
        </w:rPr>
        <w:tab/>
      </w:r>
      <w:r w:rsidR="00400637">
        <w:rPr>
          <w:sz w:val="20"/>
        </w:rPr>
        <w:t>5</w:t>
      </w:r>
      <w:r>
        <w:rPr>
          <w:sz w:val="20"/>
        </w:rPr>
        <w:t>.</w:t>
      </w:r>
      <w:r>
        <w:rPr>
          <w:sz w:val="20"/>
        </w:rPr>
        <w:tab/>
      </w:r>
      <w:r w:rsidR="00336F39" w:rsidRPr="00FA486F">
        <w:rPr>
          <w:sz w:val="20"/>
        </w:rPr>
        <w:t xml:space="preserve">If the contract is for the purchase or development of an </w:t>
      </w:r>
      <w:hyperlink r:id="rId18" w:history="1">
        <w:r w:rsidR="00B42B61" w:rsidRPr="00B42B61">
          <w:rPr>
            <w:rStyle w:val="Hyperlink"/>
            <w:sz w:val="20"/>
          </w:rPr>
          <w:t>electronic and information resource (EIR)</w:t>
        </w:r>
      </w:hyperlink>
      <w:r w:rsidR="00336F39" w:rsidRPr="00FA486F">
        <w:rPr>
          <w:sz w:val="20"/>
        </w:rPr>
        <w:t>, including software, web sites, telecommunications products, video/multimedia products, information technology hardware</w:t>
      </w:r>
      <w:r w:rsidR="00336F39">
        <w:rPr>
          <w:sz w:val="20"/>
        </w:rPr>
        <w:t xml:space="preserve"> or self-</w:t>
      </w:r>
      <w:r w:rsidR="00336F39" w:rsidRPr="00FA486F">
        <w:rPr>
          <w:sz w:val="20"/>
        </w:rPr>
        <w:t>contained/closed equipment that includes EIR</w:t>
      </w:r>
      <w:r w:rsidR="00336F39">
        <w:rPr>
          <w:sz w:val="20"/>
        </w:rPr>
        <w:t>;</w:t>
      </w:r>
    </w:p>
    <w:p w:rsidR="00336F39" w:rsidRPr="00FA486F" w:rsidRDefault="00336F39" w:rsidP="00336F39">
      <w:pPr>
        <w:tabs>
          <w:tab w:val="left" w:pos="540"/>
          <w:tab w:val="left" w:pos="1080"/>
          <w:tab w:val="left" w:pos="1530"/>
          <w:tab w:val="left" w:pos="1980"/>
          <w:tab w:val="left" w:pos="2340"/>
          <w:tab w:val="left" w:pos="3600"/>
          <w:tab w:val="left" w:pos="10080"/>
        </w:tabs>
        <w:ind w:left="2340" w:hanging="2340"/>
        <w:jc w:val="both"/>
        <w:rPr>
          <w:sz w:val="20"/>
        </w:rPr>
      </w:pPr>
      <w:r w:rsidRPr="00FA486F">
        <w:rPr>
          <w:sz w:val="20"/>
        </w:rPr>
        <w:tab/>
      </w:r>
      <w:r w:rsidRPr="00FA486F">
        <w:rPr>
          <w:sz w:val="20"/>
        </w:rPr>
        <w:tab/>
      </w:r>
      <w:r w:rsidRPr="00FA486F">
        <w:rPr>
          <w:sz w:val="20"/>
        </w:rPr>
        <w:tab/>
      </w:r>
      <w:r w:rsidRPr="00FA486F">
        <w:rPr>
          <w:sz w:val="20"/>
        </w:rPr>
        <w:tab/>
      </w:r>
      <w:proofErr w:type="gramStart"/>
      <w:r w:rsidRPr="00FA486F">
        <w:rPr>
          <w:sz w:val="20"/>
        </w:rPr>
        <w:t>a</w:t>
      </w:r>
      <w:proofErr w:type="gramEnd"/>
      <w:r w:rsidRPr="00FA486F">
        <w:rPr>
          <w:sz w:val="20"/>
        </w:rPr>
        <w:t>.</w:t>
      </w:r>
      <w:r>
        <w:rPr>
          <w:sz w:val="20"/>
        </w:rPr>
        <w:tab/>
      </w:r>
      <w:r w:rsidRPr="00FA486F">
        <w:rPr>
          <w:sz w:val="20"/>
        </w:rPr>
        <w:t xml:space="preserve">have you complied with </w:t>
      </w:r>
      <w:hyperlink r:id="rId19" w:history="1">
        <w:r w:rsidRPr="00336F39">
          <w:rPr>
            <w:rStyle w:val="Hyperlink"/>
            <w:sz w:val="20"/>
          </w:rPr>
          <w:t>Policy Number UTS150</w:t>
        </w:r>
      </w:hyperlink>
      <w:r w:rsidRPr="00FA486F">
        <w:rPr>
          <w:sz w:val="20"/>
        </w:rPr>
        <w:t xml:space="preserve"> regarding the Texas accessibility standards applicable to th</w:t>
      </w:r>
      <w:r>
        <w:rPr>
          <w:sz w:val="20"/>
        </w:rPr>
        <w:t>e</w:t>
      </w:r>
      <w:r w:rsidRPr="00FA486F">
        <w:rPr>
          <w:sz w:val="20"/>
        </w:rPr>
        <w:t xml:space="preserve"> EIR?</w:t>
      </w:r>
      <w:r>
        <w:rPr>
          <w:sz w:val="20"/>
        </w:rPr>
        <w:t>; and</w:t>
      </w:r>
    </w:p>
    <w:p w:rsidR="00336F39" w:rsidRPr="009D1E6C" w:rsidRDefault="00336F39" w:rsidP="00336F39">
      <w:pPr>
        <w:tabs>
          <w:tab w:val="left" w:pos="540"/>
          <w:tab w:val="left" w:pos="1080"/>
          <w:tab w:val="left" w:pos="1530"/>
          <w:tab w:val="left" w:pos="1980"/>
          <w:tab w:val="left" w:pos="2340"/>
          <w:tab w:val="left" w:pos="10080"/>
        </w:tabs>
        <w:ind w:left="2340" w:hanging="2340"/>
        <w:jc w:val="both"/>
        <w:rPr>
          <w:sz w:val="20"/>
        </w:rPr>
      </w:pPr>
      <w:r w:rsidRPr="00FA486F">
        <w:rPr>
          <w:sz w:val="20"/>
        </w:rPr>
        <w:tab/>
      </w:r>
      <w:r w:rsidRPr="00FA486F">
        <w:rPr>
          <w:sz w:val="20"/>
        </w:rPr>
        <w:tab/>
      </w:r>
      <w:r w:rsidRPr="00FA486F">
        <w:rPr>
          <w:sz w:val="20"/>
        </w:rPr>
        <w:tab/>
      </w:r>
      <w:r w:rsidRPr="00FA486F">
        <w:rPr>
          <w:sz w:val="20"/>
        </w:rPr>
        <w:tab/>
      </w:r>
      <w:proofErr w:type="gramStart"/>
      <w:r>
        <w:rPr>
          <w:sz w:val="20"/>
        </w:rPr>
        <w:t>b</w:t>
      </w:r>
      <w:proofErr w:type="gramEnd"/>
      <w:r>
        <w:rPr>
          <w:sz w:val="20"/>
        </w:rPr>
        <w:t>.</w:t>
      </w:r>
      <w:r>
        <w:rPr>
          <w:sz w:val="20"/>
        </w:rPr>
        <w:tab/>
      </w:r>
      <w:r w:rsidRPr="009D1E6C">
        <w:rPr>
          <w:sz w:val="20"/>
        </w:rPr>
        <w:t xml:space="preserve">have you obtained the </w:t>
      </w:r>
      <w:r>
        <w:rPr>
          <w:sz w:val="20"/>
        </w:rPr>
        <w:t xml:space="preserve">written </w:t>
      </w:r>
      <w:r w:rsidRPr="009D1E6C">
        <w:rPr>
          <w:sz w:val="20"/>
        </w:rPr>
        <w:t xml:space="preserve">approval of the Office of Technology and Information Services as delegated in the Responsibilities section of </w:t>
      </w:r>
      <w:hyperlink r:id="rId20" w:history="1">
        <w:r w:rsidRPr="009D1E6C">
          <w:rPr>
            <w:rStyle w:val="Hyperlink"/>
            <w:sz w:val="20"/>
          </w:rPr>
          <w:t>Policy Number INT124</w:t>
        </w:r>
      </w:hyperlink>
      <w:r w:rsidRPr="009D1E6C">
        <w:rPr>
          <w:sz w:val="20"/>
        </w:rPr>
        <w:t>?</w:t>
      </w:r>
    </w:p>
    <w:p w:rsidR="00736F36" w:rsidRPr="00EC5034" w:rsidRDefault="00553B03" w:rsidP="00AA783E">
      <w:pPr>
        <w:tabs>
          <w:tab w:val="left" w:pos="540"/>
          <w:tab w:val="left" w:pos="1080"/>
          <w:tab w:val="left" w:pos="1530"/>
          <w:tab w:val="left" w:pos="1980"/>
          <w:tab w:val="left" w:pos="10080"/>
        </w:tabs>
        <w:ind w:left="1987" w:hanging="1987"/>
        <w:jc w:val="both"/>
        <w:rPr>
          <w:sz w:val="16"/>
        </w:rPr>
      </w:pPr>
      <w:r>
        <w:rPr>
          <w:noProof/>
          <w:sz w:val="16"/>
        </w:rPr>
        <mc:AlternateContent>
          <mc:Choice Requires="wps">
            <w:drawing>
              <wp:anchor distT="0" distB="0" distL="114300" distR="114300" simplePos="0" relativeHeight="251668480" behindDoc="0" locked="0" layoutInCell="1" allowOverlap="1">
                <wp:simplePos x="0" y="0"/>
                <wp:positionH relativeFrom="column">
                  <wp:posOffset>-177165</wp:posOffset>
                </wp:positionH>
                <wp:positionV relativeFrom="paragraph">
                  <wp:posOffset>101600</wp:posOffset>
                </wp:positionV>
                <wp:extent cx="6858000" cy="0"/>
                <wp:effectExtent l="0" t="0" r="0" b="0"/>
                <wp:wrapNone/>
                <wp:docPr id="19"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3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8pt" to="526.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" strokeweight=".25pt"/>
            </w:pict>
          </mc:Fallback>
        </mc:AlternateContent>
      </w:r>
    </w:p>
    <w:p w:rsidR="00E746DB" w:rsidRPr="00E746DB" w:rsidRDefault="00E746DB" w:rsidP="00736F36">
      <w:pPr>
        <w:pStyle w:val="ListParagraph"/>
        <w:tabs>
          <w:tab w:val="left" w:pos="540"/>
          <w:tab w:val="left" w:pos="1080"/>
          <w:tab w:val="left" w:pos="1530"/>
          <w:tab w:val="left" w:pos="1980"/>
        </w:tabs>
        <w:spacing w:after="0" w:line="240" w:lineRule="auto"/>
        <w:ind w:left="1980" w:hanging="1980"/>
        <w:rPr>
          <w:rFonts w:ascii="Arial" w:hAnsi="Arial" w:cs="Arial"/>
          <w:color w:val="000000"/>
          <w:sz w:val="20"/>
          <w:szCs w:val="20"/>
        </w:rPr>
      </w:pPr>
      <w:r w:rsidRPr="00E746DB">
        <w:rPr>
          <w:rFonts w:ascii="Arial" w:eastAsia="Times New Roman" w:hAnsi="Arial" w:cs="Arial"/>
          <w:noProof/>
          <w:sz w:val="32"/>
          <w:szCs w:val="20"/>
        </w:rPr>
        <w:sym w:font="Wingdings" w:char="F06F"/>
      </w:r>
      <w:r w:rsidRPr="00E746DB">
        <w:rPr>
          <w:rFonts w:ascii="Arial" w:eastAsia="Times New Roman" w:hAnsi="Arial" w:cs="Arial"/>
          <w:noProof/>
          <w:sz w:val="32"/>
          <w:szCs w:val="20"/>
        </w:rPr>
        <w:tab/>
      </w:r>
      <w:r w:rsidRPr="00E746DB">
        <w:rPr>
          <w:rFonts w:ascii="Arial" w:eastAsia="Times New Roman" w:hAnsi="Arial" w:cs="Arial"/>
          <w:noProof/>
          <w:sz w:val="32"/>
          <w:szCs w:val="20"/>
        </w:rPr>
        <w:sym w:font="Wingdings" w:char="F06F"/>
      </w:r>
      <w:r w:rsidRPr="00E746DB">
        <w:rPr>
          <w:rFonts w:ascii="Arial" w:eastAsia="Times New Roman" w:hAnsi="Arial" w:cs="Arial"/>
          <w:noProof/>
          <w:sz w:val="32"/>
          <w:szCs w:val="20"/>
        </w:rPr>
        <w:tab/>
      </w:r>
      <w:r w:rsidRPr="00E746DB">
        <w:rPr>
          <w:rFonts w:ascii="Arial" w:eastAsia="Times New Roman" w:hAnsi="Arial" w:cs="Arial"/>
          <w:noProof/>
          <w:sz w:val="32"/>
          <w:szCs w:val="20"/>
        </w:rPr>
        <w:sym w:font="Wingdings" w:char="F06F"/>
      </w:r>
      <w:r w:rsidRPr="00E746DB">
        <w:rPr>
          <w:rFonts w:ascii="Arial" w:eastAsia="Times New Roman" w:hAnsi="Arial" w:cs="Arial"/>
          <w:noProof/>
          <w:sz w:val="32"/>
          <w:szCs w:val="20"/>
        </w:rPr>
        <w:tab/>
      </w:r>
      <w:r w:rsidR="00400637">
        <w:rPr>
          <w:rFonts w:ascii="Arial" w:hAnsi="Arial" w:cs="Arial"/>
          <w:sz w:val="20"/>
        </w:rPr>
        <w:t>6</w:t>
      </w:r>
      <w:r w:rsidRPr="00E746DB">
        <w:rPr>
          <w:rFonts w:ascii="Arial" w:hAnsi="Arial" w:cs="Arial"/>
          <w:sz w:val="20"/>
        </w:rPr>
        <w:t>.</w:t>
      </w:r>
      <w:r>
        <w:rPr>
          <w:sz w:val="20"/>
        </w:rPr>
        <w:tab/>
      </w:r>
      <w:r w:rsidRPr="00E746DB">
        <w:rPr>
          <w:rFonts w:ascii="Arial" w:hAnsi="Arial" w:cs="Arial"/>
          <w:color w:val="000000"/>
          <w:sz w:val="20"/>
          <w:szCs w:val="20"/>
        </w:rPr>
        <w:t>If the contract is for the purchase of software or for the development of software and the contract value is $</w:t>
      </w:r>
      <w:r w:rsidR="00110BA0">
        <w:rPr>
          <w:rFonts w:ascii="Arial" w:hAnsi="Arial" w:cs="Arial"/>
          <w:color w:val="000000"/>
          <w:sz w:val="20"/>
          <w:szCs w:val="20"/>
        </w:rPr>
        <w:t>100</w:t>
      </w:r>
      <w:r w:rsidRPr="00E746DB">
        <w:rPr>
          <w:rFonts w:ascii="Arial" w:hAnsi="Arial" w:cs="Arial"/>
          <w:color w:val="000000"/>
          <w:sz w:val="20"/>
          <w:szCs w:val="20"/>
        </w:rPr>
        <w:t>,000 or more, please answer the following questions (</w:t>
      </w:r>
      <w:hyperlink r:id="rId21" w:history="1">
        <w:r w:rsidRPr="00A157C1">
          <w:rPr>
            <w:rStyle w:val="Hyperlink"/>
            <w:rFonts w:ascii="Arial" w:hAnsi="Arial" w:cs="Arial"/>
            <w:sz w:val="20"/>
            <w:szCs w:val="20"/>
          </w:rPr>
          <w:t>GASB 51, Accounting &amp; Financial Rep</w:t>
        </w:r>
        <w:r w:rsidRPr="00A157C1">
          <w:rPr>
            <w:rStyle w:val="Hyperlink"/>
            <w:rFonts w:ascii="Arial" w:hAnsi="Arial" w:cs="Arial"/>
            <w:sz w:val="20"/>
            <w:szCs w:val="20"/>
          </w:rPr>
          <w:t>o</w:t>
        </w:r>
        <w:r w:rsidRPr="00A157C1">
          <w:rPr>
            <w:rStyle w:val="Hyperlink"/>
            <w:rFonts w:ascii="Arial" w:hAnsi="Arial" w:cs="Arial"/>
            <w:sz w:val="20"/>
            <w:szCs w:val="20"/>
          </w:rPr>
          <w:t>rting for Intangible Assets</w:t>
        </w:r>
      </w:hyperlink>
      <w:r w:rsidRPr="00E746DB">
        <w:rPr>
          <w:rFonts w:ascii="Arial" w:hAnsi="Arial" w:cs="Arial"/>
          <w:color w:val="000000"/>
          <w:sz w:val="20"/>
          <w:szCs w:val="20"/>
        </w:rPr>
        <w:t>).</w:t>
      </w:r>
    </w:p>
    <w:p w:rsidR="00E746DB" w:rsidRPr="00C312DC" w:rsidRDefault="00736F36" w:rsidP="00336F39">
      <w:pPr>
        <w:pStyle w:val="ListParagraph"/>
        <w:tabs>
          <w:tab w:val="left" w:pos="1980"/>
          <w:tab w:val="left" w:pos="2340"/>
        </w:tabs>
        <w:spacing w:after="0" w:line="240" w:lineRule="auto"/>
        <w:ind w:left="2520" w:hanging="540"/>
        <w:rPr>
          <w:rFonts w:ascii="Arial" w:hAnsi="Arial" w:cs="Arial"/>
          <w:color w:val="000000"/>
          <w:sz w:val="20"/>
          <w:szCs w:val="20"/>
        </w:rPr>
      </w:pPr>
      <w:r>
        <w:rPr>
          <w:rFonts w:ascii="Arial" w:hAnsi="Arial" w:cs="Arial"/>
          <w:color w:val="000000"/>
          <w:sz w:val="20"/>
          <w:szCs w:val="20"/>
        </w:rPr>
        <w:t>a.</w:t>
      </w:r>
      <w:r>
        <w:rPr>
          <w:rFonts w:ascii="Arial" w:hAnsi="Arial" w:cs="Arial"/>
          <w:color w:val="000000"/>
          <w:sz w:val="20"/>
          <w:szCs w:val="20"/>
        </w:rPr>
        <w:tab/>
      </w:r>
      <w:r w:rsidR="00E746DB" w:rsidRPr="00C312DC">
        <w:rPr>
          <w:rFonts w:ascii="Arial" w:hAnsi="Arial" w:cs="Arial"/>
          <w:color w:val="000000"/>
          <w:sz w:val="20"/>
          <w:szCs w:val="20"/>
        </w:rPr>
        <w:t xml:space="preserve">Purchasing Software:  </w:t>
      </w:r>
    </w:p>
    <w:p w:rsidR="00E746DB" w:rsidRPr="00C312DC" w:rsidRDefault="009F0A93" w:rsidP="00336F39">
      <w:pPr>
        <w:pStyle w:val="ListParagraph"/>
        <w:tabs>
          <w:tab w:val="left" w:pos="540"/>
          <w:tab w:val="left" w:pos="2340"/>
          <w:tab w:val="left" w:pos="2700"/>
        </w:tabs>
        <w:spacing w:after="0" w:line="240" w:lineRule="auto"/>
        <w:ind w:left="0"/>
        <w:rPr>
          <w:rFonts w:ascii="Arial" w:hAnsi="Arial" w:cs="Arial"/>
          <w:color w:val="000000"/>
          <w:sz w:val="20"/>
          <w:szCs w:val="20"/>
        </w:rPr>
      </w:pPr>
      <w:r>
        <w:rPr>
          <w:rFonts w:ascii="Arial" w:hAnsi="Arial" w:cs="Arial"/>
          <w:color w:val="000000"/>
          <w:sz w:val="20"/>
          <w:szCs w:val="20"/>
        </w:rPr>
        <w:tab/>
      </w:r>
      <w:r w:rsidR="00514478">
        <w:rPr>
          <w:rFonts w:ascii="Arial" w:hAnsi="Arial" w:cs="Arial"/>
          <w:color w:val="000000"/>
          <w:sz w:val="20"/>
          <w:szCs w:val="20"/>
        </w:rPr>
        <w:tab/>
      </w:r>
      <w:r w:rsidR="003D4C24">
        <w:rPr>
          <w:rFonts w:ascii="Arial" w:hAnsi="Arial" w:cs="Arial"/>
          <w:color w:val="000000"/>
          <w:sz w:val="20"/>
          <w:szCs w:val="20"/>
        </w:rPr>
        <w:t>(1)</w:t>
      </w:r>
      <w:r w:rsidR="00736F36">
        <w:rPr>
          <w:rFonts w:ascii="Arial" w:hAnsi="Arial" w:cs="Arial"/>
          <w:color w:val="000000"/>
          <w:sz w:val="20"/>
          <w:szCs w:val="20"/>
        </w:rPr>
        <w:tab/>
      </w:r>
      <w:r w:rsidR="00E746DB" w:rsidRPr="00C312DC">
        <w:rPr>
          <w:rFonts w:ascii="Arial" w:hAnsi="Arial" w:cs="Arial"/>
          <w:color w:val="000000"/>
          <w:sz w:val="20"/>
          <w:szCs w:val="20"/>
        </w:rPr>
        <w:t xml:space="preserve">If there are license fees, will the fees be paid annually? </w:t>
      </w:r>
      <w:r>
        <w:rPr>
          <w:sz w:val="20"/>
        </w:rPr>
        <w:t xml:space="preserve">Yes  </w:t>
      </w:r>
      <w:r>
        <w:rPr>
          <w:sz w:val="24"/>
        </w:rPr>
        <w:sym w:font="Wingdings" w:char="F06F"/>
      </w:r>
      <w:r>
        <w:rPr>
          <w:sz w:val="20"/>
        </w:rPr>
        <w:t xml:space="preserve">   No  </w:t>
      </w:r>
      <w:r>
        <w:rPr>
          <w:sz w:val="24"/>
        </w:rPr>
        <w:sym w:font="Wingdings" w:char="F06F"/>
      </w:r>
    </w:p>
    <w:p w:rsidR="00E746DB" w:rsidRPr="00C312DC" w:rsidRDefault="003D4C24" w:rsidP="00923A48">
      <w:pPr>
        <w:pStyle w:val="ListParagraph"/>
        <w:tabs>
          <w:tab w:val="left" w:pos="2700"/>
        </w:tabs>
        <w:spacing w:after="0" w:line="240" w:lineRule="auto"/>
        <w:ind w:left="2700" w:right="-270" w:hanging="360"/>
        <w:rPr>
          <w:rFonts w:ascii="Arial" w:hAnsi="Arial" w:cs="Arial"/>
          <w:color w:val="000000"/>
          <w:sz w:val="20"/>
          <w:szCs w:val="20"/>
        </w:rPr>
      </w:pPr>
      <w:r>
        <w:rPr>
          <w:rFonts w:ascii="Arial" w:hAnsi="Arial" w:cs="Arial"/>
          <w:color w:val="000000"/>
          <w:sz w:val="20"/>
          <w:szCs w:val="20"/>
        </w:rPr>
        <w:t>(2)</w:t>
      </w:r>
      <w:r w:rsidR="00736F36">
        <w:rPr>
          <w:rFonts w:ascii="Arial" w:hAnsi="Arial" w:cs="Arial"/>
          <w:color w:val="000000"/>
          <w:sz w:val="20"/>
          <w:szCs w:val="20"/>
        </w:rPr>
        <w:tab/>
      </w:r>
      <w:r w:rsidR="00E746DB" w:rsidRPr="00C312DC">
        <w:rPr>
          <w:rFonts w:ascii="Arial" w:hAnsi="Arial" w:cs="Arial"/>
          <w:sz w:val="20"/>
          <w:szCs w:val="20"/>
        </w:rPr>
        <w:t>Ho</w:t>
      </w:r>
      <w:r w:rsidR="00E746DB" w:rsidRPr="00C312DC">
        <w:rPr>
          <w:rFonts w:ascii="Arial" w:hAnsi="Arial" w:cs="Arial"/>
          <w:color w:val="000000"/>
          <w:sz w:val="20"/>
          <w:szCs w:val="20"/>
        </w:rPr>
        <w:t>w long do you estimate your department will use the commercially purchased software? _______</w:t>
      </w:r>
    </w:p>
    <w:p w:rsidR="00E746DB" w:rsidRPr="00C312DC" w:rsidRDefault="00736F36" w:rsidP="00336F39">
      <w:pPr>
        <w:pStyle w:val="ListParagraph"/>
        <w:tabs>
          <w:tab w:val="left" w:pos="1980"/>
          <w:tab w:val="left" w:pos="2340"/>
        </w:tabs>
        <w:spacing w:after="0" w:line="240" w:lineRule="auto"/>
        <w:ind w:left="1980"/>
        <w:rPr>
          <w:rFonts w:ascii="Arial" w:hAnsi="Arial" w:cs="Arial"/>
          <w:color w:val="000000"/>
          <w:sz w:val="20"/>
          <w:szCs w:val="20"/>
        </w:rPr>
      </w:pPr>
      <w:r>
        <w:rPr>
          <w:rFonts w:ascii="Arial" w:hAnsi="Arial" w:cs="Arial"/>
          <w:color w:val="000000"/>
          <w:sz w:val="20"/>
          <w:szCs w:val="20"/>
        </w:rPr>
        <w:t>b.</w:t>
      </w:r>
      <w:r>
        <w:rPr>
          <w:rFonts w:ascii="Arial" w:hAnsi="Arial" w:cs="Arial"/>
          <w:color w:val="000000"/>
          <w:sz w:val="20"/>
          <w:szCs w:val="20"/>
        </w:rPr>
        <w:tab/>
      </w:r>
      <w:r w:rsidR="00E746DB" w:rsidRPr="00C312DC">
        <w:rPr>
          <w:rFonts w:ascii="Arial" w:hAnsi="Arial" w:cs="Arial"/>
          <w:color w:val="000000"/>
          <w:sz w:val="20"/>
          <w:szCs w:val="20"/>
        </w:rPr>
        <w:t xml:space="preserve">Development of software:  </w:t>
      </w:r>
    </w:p>
    <w:p w:rsidR="00E746DB" w:rsidRPr="00C312DC" w:rsidRDefault="009F0A93" w:rsidP="00336F39">
      <w:pPr>
        <w:pStyle w:val="ListParagraph"/>
        <w:tabs>
          <w:tab w:val="left" w:pos="540"/>
          <w:tab w:val="left" w:pos="2340"/>
          <w:tab w:val="left" w:pos="2700"/>
        </w:tabs>
        <w:spacing w:after="0" w:line="240" w:lineRule="auto"/>
        <w:ind w:left="0"/>
        <w:rPr>
          <w:rFonts w:ascii="Arial" w:hAnsi="Arial" w:cs="Arial"/>
          <w:color w:val="000000"/>
          <w:sz w:val="20"/>
          <w:szCs w:val="20"/>
        </w:rPr>
      </w:pPr>
      <w:r>
        <w:rPr>
          <w:rFonts w:ascii="Arial" w:eastAsia="Times New Roman" w:hAnsi="Arial" w:cs="Arial"/>
          <w:noProof/>
          <w:sz w:val="24"/>
          <w:szCs w:val="24"/>
        </w:rPr>
        <w:tab/>
      </w:r>
      <w:r w:rsidR="00514478">
        <w:rPr>
          <w:rFonts w:ascii="Arial" w:hAnsi="Arial" w:cs="Arial"/>
          <w:color w:val="000000"/>
          <w:sz w:val="20"/>
          <w:szCs w:val="20"/>
        </w:rPr>
        <w:t xml:space="preserve"> </w:t>
      </w:r>
      <w:r w:rsidR="00514478">
        <w:rPr>
          <w:rFonts w:ascii="Arial" w:hAnsi="Arial" w:cs="Arial"/>
          <w:color w:val="000000"/>
          <w:sz w:val="20"/>
          <w:szCs w:val="20"/>
        </w:rPr>
        <w:tab/>
      </w:r>
      <w:r w:rsidR="003D4C24">
        <w:rPr>
          <w:rFonts w:ascii="Arial" w:hAnsi="Arial" w:cs="Arial"/>
          <w:color w:val="000000"/>
          <w:sz w:val="20"/>
          <w:szCs w:val="20"/>
        </w:rPr>
        <w:t>(1)</w:t>
      </w:r>
      <w:r w:rsidR="00736F36">
        <w:rPr>
          <w:rFonts w:ascii="Arial" w:hAnsi="Arial" w:cs="Arial"/>
          <w:color w:val="000000"/>
          <w:sz w:val="20"/>
          <w:szCs w:val="20"/>
        </w:rPr>
        <w:tab/>
      </w:r>
      <w:r w:rsidR="00E746DB" w:rsidRPr="00C312DC">
        <w:rPr>
          <w:rFonts w:ascii="Arial" w:hAnsi="Arial" w:cs="Arial"/>
          <w:color w:val="000000"/>
          <w:sz w:val="20"/>
          <w:szCs w:val="20"/>
        </w:rPr>
        <w:t>Will UT System own the software system when it is completed?</w:t>
      </w:r>
      <w:r w:rsidRPr="009F0A93">
        <w:rPr>
          <w:sz w:val="20"/>
        </w:rPr>
        <w:t xml:space="preserve"> </w:t>
      </w:r>
      <w:r>
        <w:rPr>
          <w:sz w:val="20"/>
        </w:rPr>
        <w:t xml:space="preserve">Yes </w:t>
      </w:r>
      <w:r>
        <w:rPr>
          <w:sz w:val="24"/>
        </w:rPr>
        <w:sym w:font="Wingdings" w:char="F06F"/>
      </w:r>
      <w:r>
        <w:rPr>
          <w:sz w:val="20"/>
        </w:rPr>
        <w:t xml:space="preserve">  No </w:t>
      </w:r>
      <w:r>
        <w:rPr>
          <w:sz w:val="24"/>
        </w:rPr>
        <w:sym w:font="Wingdings" w:char="F06F"/>
      </w:r>
    </w:p>
    <w:p w:rsidR="00E746DB" w:rsidRPr="00C312DC" w:rsidRDefault="009F0A93" w:rsidP="00336F39">
      <w:pPr>
        <w:pStyle w:val="ListParagraph"/>
        <w:tabs>
          <w:tab w:val="left" w:pos="540"/>
          <w:tab w:val="left" w:pos="2340"/>
          <w:tab w:val="left" w:pos="2700"/>
        </w:tabs>
        <w:spacing w:after="0" w:line="240" w:lineRule="auto"/>
        <w:ind w:left="0"/>
        <w:rPr>
          <w:rFonts w:ascii="Arial" w:hAnsi="Arial" w:cs="Arial"/>
          <w:color w:val="000000"/>
          <w:sz w:val="20"/>
          <w:szCs w:val="20"/>
        </w:rPr>
      </w:pPr>
      <w:r>
        <w:rPr>
          <w:rFonts w:ascii="Arial" w:hAnsi="Arial" w:cs="Arial"/>
          <w:color w:val="000000"/>
          <w:sz w:val="20"/>
          <w:szCs w:val="20"/>
        </w:rPr>
        <w:tab/>
      </w:r>
      <w:r w:rsidR="00514478">
        <w:rPr>
          <w:rFonts w:ascii="Arial" w:hAnsi="Arial" w:cs="Arial"/>
          <w:color w:val="000000"/>
          <w:sz w:val="20"/>
          <w:szCs w:val="20"/>
        </w:rPr>
        <w:tab/>
      </w:r>
      <w:r w:rsidR="003D4C24">
        <w:rPr>
          <w:rFonts w:ascii="Arial" w:hAnsi="Arial" w:cs="Arial"/>
          <w:color w:val="000000"/>
          <w:sz w:val="20"/>
          <w:szCs w:val="20"/>
        </w:rPr>
        <w:t>(2)</w:t>
      </w:r>
      <w:r w:rsidR="00736F36">
        <w:rPr>
          <w:rFonts w:ascii="Arial" w:hAnsi="Arial" w:cs="Arial"/>
          <w:color w:val="000000"/>
          <w:sz w:val="20"/>
          <w:szCs w:val="20"/>
        </w:rPr>
        <w:tab/>
      </w:r>
      <w:r w:rsidR="00E746DB" w:rsidRPr="00C312DC">
        <w:rPr>
          <w:rFonts w:ascii="Arial" w:hAnsi="Arial" w:cs="Arial"/>
          <w:color w:val="000000"/>
          <w:sz w:val="20"/>
          <w:szCs w:val="20"/>
        </w:rPr>
        <w:t>Will the software be completed in this fiscal year?</w:t>
      </w:r>
      <w:r>
        <w:rPr>
          <w:rFonts w:ascii="Arial" w:hAnsi="Arial" w:cs="Arial"/>
          <w:color w:val="000000"/>
          <w:sz w:val="20"/>
          <w:szCs w:val="20"/>
        </w:rPr>
        <w:t xml:space="preserve"> </w:t>
      </w:r>
      <w:r>
        <w:rPr>
          <w:sz w:val="20"/>
        </w:rPr>
        <w:t xml:space="preserve">Yes  </w:t>
      </w:r>
      <w:r>
        <w:rPr>
          <w:sz w:val="24"/>
        </w:rPr>
        <w:sym w:font="Wingdings" w:char="F06F"/>
      </w:r>
      <w:r>
        <w:rPr>
          <w:sz w:val="20"/>
        </w:rPr>
        <w:t xml:space="preserve">   No  </w:t>
      </w:r>
      <w:r>
        <w:rPr>
          <w:sz w:val="24"/>
        </w:rPr>
        <w:sym w:font="Wingdings" w:char="F06F"/>
      </w:r>
    </w:p>
    <w:p w:rsidR="00E746DB" w:rsidRDefault="003D4C24" w:rsidP="00336F39">
      <w:pPr>
        <w:pStyle w:val="ListParagraph"/>
        <w:tabs>
          <w:tab w:val="left" w:pos="2700"/>
        </w:tabs>
        <w:spacing w:after="0" w:line="240" w:lineRule="auto"/>
        <w:ind w:left="2340"/>
        <w:rPr>
          <w:rFonts w:ascii="Arial" w:hAnsi="Arial" w:cs="Arial"/>
          <w:color w:val="000000"/>
          <w:sz w:val="20"/>
          <w:szCs w:val="20"/>
        </w:rPr>
      </w:pPr>
      <w:r>
        <w:rPr>
          <w:rFonts w:ascii="Arial" w:hAnsi="Arial" w:cs="Arial"/>
          <w:color w:val="000000"/>
          <w:sz w:val="20"/>
          <w:szCs w:val="20"/>
        </w:rPr>
        <w:t>(3)</w:t>
      </w:r>
      <w:r w:rsidR="00736F36">
        <w:rPr>
          <w:rFonts w:ascii="Arial" w:hAnsi="Arial" w:cs="Arial"/>
          <w:color w:val="000000"/>
          <w:sz w:val="20"/>
          <w:szCs w:val="20"/>
        </w:rPr>
        <w:tab/>
      </w:r>
      <w:r w:rsidR="00E746DB" w:rsidRPr="00C312DC">
        <w:rPr>
          <w:rFonts w:ascii="Arial" w:hAnsi="Arial" w:cs="Arial"/>
          <w:color w:val="000000"/>
          <w:sz w:val="20"/>
          <w:szCs w:val="20"/>
        </w:rPr>
        <w:t>What is the estimated implementation date? _______</w:t>
      </w:r>
    </w:p>
    <w:p w:rsidR="00923A48" w:rsidRPr="00C312DC" w:rsidRDefault="00923A48" w:rsidP="00923A48">
      <w:pPr>
        <w:pStyle w:val="ListParagraph"/>
        <w:tabs>
          <w:tab w:val="left" w:pos="2700"/>
        </w:tabs>
        <w:spacing w:after="0" w:line="240" w:lineRule="auto"/>
        <w:ind w:left="2700" w:hanging="360"/>
        <w:rPr>
          <w:rFonts w:ascii="Arial" w:hAnsi="Arial" w:cs="Arial"/>
          <w:color w:val="000000"/>
          <w:sz w:val="20"/>
          <w:szCs w:val="20"/>
        </w:rPr>
      </w:pPr>
      <w:r w:rsidRPr="00923A48">
        <w:rPr>
          <w:rFonts w:ascii="Arial" w:hAnsi="Arial" w:cs="Arial"/>
          <w:color w:val="000000"/>
          <w:sz w:val="20"/>
          <w:szCs w:val="20"/>
        </w:rPr>
        <w:t>(4)  Do you estimate the cost to be $1 million or more? Note:  Do not include the cost of training, travel and maintenance costs in this estimate</w:t>
      </w:r>
      <w:r w:rsidRPr="00923A48">
        <w:rPr>
          <w:rFonts w:ascii="Arial" w:hAnsi="Arial" w:cs="Arial"/>
          <w:color w:val="1F497D"/>
          <w:sz w:val="20"/>
          <w:szCs w:val="20"/>
        </w:rPr>
        <w:t xml:space="preserve"> </w:t>
      </w:r>
      <w:r w:rsidRPr="00923A48">
        <w:rPr>
          <w:rFonts w:ascii="Arial" w:hAnsi="Arial" w:cs="Arial"/>
          <w:sz w:val="20"/>
          <w:szCs w:val="20"/>
        </w:rPr>
        <w:t>as these costs cannot be capitalized. </w:t>
      </w:r>
      <w:r w:rsidRPr="00923A48">
        <w:rPr>
          <w:rFonts w:ascii="Arial" w:hAnsi="Arial" w:cs="Arial"/>
          <w:color w:val="1F497D"/>
          <w:sz w:val="20"/>
          <w:szCs w:val="20"/>
        </w:rPr>
        <w:t xml:space="preserve"> </w:t>
      </w:r>
      <w:r w:rsidRPr="00923A48">
        <w:rPr>
          <w:sz w:val="20"/>
          <w:szCs w:val="20"/>
        </w:rPr>
        <w:t>Yes</w:t>
      </w:r>
      <w:proofErr w:type="gramStart"/>
      <w:r w:rsidRPr="00923A48">
        <w:rPr>
          <w:sz w:val="20"/>
          <w:szCs w:val="20"/>
        </w:rPr>
        <w:t xml:space="preserve">  </w:t>
      </w:r>
      <w:r w:rsidRPr="00923A48">
        <w:rPr>
          <w:rFonts w:ascii="Wingdings" w:hAnsi="Wingdings"/>
          <w:sz w:val="24"/>
          <w:szCs w:val="24"/>
        </w:rPr>
        <w:t></w:t>
      </w:r>
      <w:proofErr w:type="gramEnd"/>
      <w:r w:rsidRPr="00923A48">
        <w:rPr>
          <w:sz w:val="20"/>
          <w:szCs w:val="20"/>
        </w:rPr>
        <w:t xml:space="preserve">   No  </w:t>
      </w:r>
      <w:r w:rsidRPr="00923A48">
        <w:rPr>
          <w:rFonts w:ascii="Wingdings" w:hAnsi="Wingdings"/>
          <w:sz w:val="24"/>
          <w:szCs w:val="24"/>
        </w:rPr>
        <w:t></w:t>
      </w:r>
    </w:p>
    <w:p w:rsidR="00AA783E" w:rsidRPr="00C312DC" w:rsidRDefault="00553B03">
      <w:pPr>
        <w:tabs>
          <w:tab w:val="left" w:pos="540"/>
          <w:tab w:val="left" w:pos="1080"/>
          <w:tab w:val="left" w:pos="1530"/>
          <w:tab w:val="left" w:pos="1980"/>
          <w:tab w:val="left" w:pos="10080"/>
        </w:tabs>
        <w:ind w:left="1987" w:hanging="1987"/>
        <w:jc w:val="both"/>
        <w:rPr>
          <w:sz w:val="20"/>
        </w:rPr>
      </w:pPr>
      <w:r>
        <w:rPr>
          <w:noProof/>
          <w:sz w:val="20"/>
        </w:rPr>
        <mc:AlternateContent>
          <mc:Choice Requires="wps">
            <w:drawing>
              <wp:anchor distT="0" distB="0" distL="114300" distR="114300" simplePos="0" relativeHeight="251664384" behindDoc="0" locked="0" layoutInCell="1" allowOverlap="1">
                <wp:simplePos x="0" y="0"/>
                <wp:positionH relativeFrom="column">
                  <wp:posOffset>-177165</wp:posOffset>
                </wp:positionH>
                <wp:positionV relativeFrom="paragraph">
                  <wp:posOffset>62230</wp:posOffset>
                </wp:positionV>
                <wp:extent cx="6858000" cy="0"/>
                <wp:effectExtent l="0" t="0" r="0" b="0"/>
                <wp:wrapNone/>
                <wp:docPr id="18"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2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4.9pt" to="526.0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" strokeweight=".25pt"/>
            </w:pict>
          </mc:Fallback>
        </mc:AlternateContent>
      </w:r>
    </w:p>
    <w:p w:rsidR="00C14EFC" w:rsidRDefault="00C14EFC" w:rsidP="00E746DB">
      <w:pPr>
        <w:tabs>
          <w:tab w:val="left" w:pos="540"/>
          <w:tab w:val="left" w:pos="1080"/>
          <w:tab w:val="left" w:pos="1530"/>
          <w:tab w:val="left" w:pos="1980"/>
          <w:tab w:val="left" w:pos="10080"/>
        </w:tabs>
        <w:ind w:left="1980" w:hanging="1980"/>
        <w:jc w:val="both"/>
        <w:rPr>
          <w:sz w:val="20"/>
        </w:rPr>
      </w:pPr>
      <w:bookmarkStart w:id="1" w:name="OLE_LINK1"/>
      <w:bookmarkStart w:id="2" w:name="OLE_LINK2"/>
      <w:r>
        <w:rPr>
          <w:sz w:val="32"/>
        </w:rPr>
        <w:sym w:font="Wingdings" w:char="F06F"/>
      </w:r>
      <w:r>
        <w:rPr>
          <w:sz w:val="24"/>
        </w:rPr>
        <w:tab/>
      </w:r>
      <w:r>
        <w:rPr>
          <w:sz w:val="32"/>
        </w:rPr>
        <w:sym w:font="Wingdings" w:char="F06F"/>
      </w:r>
      <w:r>
        <w:rPr>
          <w:sz w:val="24"/>
        </w:rPr>
        <w:tab/>
      </w:r>
      <w:r>
        <w:rPr>
          <w:sz w:val="32"/>
        </w:rPr>
        <w:sym w:font="Wingdings" w:char="F06F"/>
      </w:r>
      <w:bookmarkEnd w:id="1"/>
      <w:bookmarkEnd w:id="2"/>
      <w:r w:rsidR="00400637">
        <w:rPr>
          <w:sz w:val="20"/>
        </w:rPr>
        <w:tab/>
        <w:t>7</w:t>
      </w:r>
      <w:r>
        <w:rPr>
          <w:sz w:val="20"/>
        </w:rPr>
        <w:t>.</w:t>
      </w:r>
      <w:r>
        <w:rPr>
          <w:sz w:val="20"/>
        </w:rPr>
        <w:tab/>
        <w:t xml:space="preserve">If the contract is for the purchase or development of an electronic system that will use </w:t>
      </w:r>
      <w:r w:rsidR="00F8355B">
        <w:rPr>
          <w:sz w:val="20"/>
        </w:rPr>
        <w:t>sensi</w:t>
      </w:r>
      <w:r w:rsidR="001310CE">
        <w:rPr>
          <w:sz w:val="20"/>
        </w:rPr>
        <w:t>tive digital data as defined in</w:t>
      </w:r>
      <w:r w:rsidR="00EC4A6E">
        <w:rPr>
          <w:sz w:val="20"/>
        </w:rPr>
        <w:t xml:space="preserve"> Policy Numbers </w:t>
      </w:r>
      <w:hyperlink r:id="rId22" w:history="1">
        <w:r w:rsidR="00EC4A6E" w:rsidRPr="00EC4A6E">
          <w:rPr>
            <w:rStyle w:val="Hyperlink"/>
            <w:sz w:val="20"/>
          </w:rPr>
          <w:t>INT124</w:t>
        </w:r>
      </w:hyperlink>
      <w:r w:rsidR="00EC4A6E">
        <w:rPr>
          <w:sz w:val="20"/>
        </w:rPr>
        <w:t xml:space="preserve"> and</w:t>
      </w:r>
      <w:r w:rsidR="001310CE">
        <w:rPr>
          <w:sz w:val="20"/>
        </w:rPr>
        <w:t xml:space="preserve"> </w:t>
      </w:r>
      <w:hyperlink r:id="rId23" w:history="1">
        <w:r w:rsidR="00EC4A6E">
          <w:rPr>
            <w:rStyle w:val="Hyperlink"/>
            <w:sz w:val="20"/>
          </w:rPr>
          <w:t>UTS165</w:t>
        </w:r>
      </w:hyperlink>
      <w:r w:rsidR="001310CE">
        <w:rPr>
          <w:sz w:val="20"/>
        </w:rPr>
        <w:t xml:space="preserve"> (e.g., social security numbers, protected health information, sensitive research data, digital data associated with an individual and/or </w:t>
      </w:r>
      <w:r w:rsidR="0011405B">
        <w:rPr>
          <w:sz w:val="20"/>
        </w:rPr>
        <w:t xml:space="preserve">digital data </w:t>
      </w:r>
      <w:r w:rsidR="001310CE">
        <w:rPr>
          <w:sz w:val="20"/>
        </w:rPr>
        <w:t xml:space="preserve">protected by law), </w:t>
      </w:r>
      <w:r>
        <w:rPr>
          <w:sz w:val="20"/>
        </w:rPr>
        <w:t>have you obtain</w:t>
      </w:r>
      <w:r w:rsidR="003F0F5B">
        <w:rPr>
          <w:sz w:val="20"/>
        </w:rPr>
        <w:t>ed</w:t>
      </w:r>
      <w:r>
        <w:rPr>
          <w:sz w:val="20"/>
        </w:rPr>
        <w:t xml:space="preserve"> the approval of the </w:t>
      </w:r>
      <w:hyperlink r:id="rId24" w:tooltip="bmoody@utsystem.edu" w:history="1">
        <w:r w:rsidR="0011405B">
          <w:rPr>
            <w:rStyle w:val="Hyperlink"/>
            <w:sz w:val="20"/>
          </w:rPr>
          <w:t>System Administration Information Security Officer</w:t>
        </w:r>
      </w:hyperlink>
      <w:r>
        <w:rPr>
          <w:sz w:val="20"/>
        </w:rPr>
        <w:t>?</w:t>
      </w:r>
    </w:p>
    <w:p w:rsidR="00C14EFC" w:rsidRDefault="00553B03" w:rsidP="00C14EFC">
      <w:pPr>
        <w:tabs>
          <w:tab w:val="left" w:pos="540"/>
          <w:tab w:val="left" w:pos="1080"/>
          <w:tab w:val="left" w:pos="1530"/>
          <w:tab w:val="left" w:pos="1980"/>
          <w:tab w:val="left" w:pos="10080"/>
        </w:tabs>
        <w:ind w:left="1980" w:hanging="1980"/>
        <w:jc w:val="both"/>
        <w:rPr>
          <w:sz w:val="20"/>
        </w:rPr>
      </w:pPr>
      <w:r>
        <w:rPr>
          <w:noProof/>
          <w:sz w:val="20"/>
        </w:rPr>
        <mc:AlternateContent>
          <mc:Choice Requires="wps">
            <w:drawing>
              <wp:anchor distT="0" distB="0" distL="114300" distR="114300" simplePos="0" relativeHeight="251661312" behindDoc="0" locked="0" layoutInCell="1" allowOverlap="1">
                <wp:simplePos x="0" y="0"/>
                <wp:positionH relativeFrom="column">
                  <wp:posOffset>-177165</wp:posOffset>
                </wp:positionH>
                <wp:positionV relativeFrom="paragraph">
                  <wp:posOffset>96520</wp:posOffset>
                </wp:positionV>
                <wp:extent cx="6858000" cy="0"/>
                <wp:effectExtent l="0" t="0" r="0" b="0"/>
                <wp:wrapNone/>
                <wp:docPr id="17"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1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7.6pt" to="526.0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" strokeweight=".25pt"/>
            </w:pict>
          </mc:Fallback>
        </mc:AlternateContent>
      </w:r>
    </w:p>
    <w:p w:rsidR="009411CA" w:rsidRDefault="009411CA" w:rsidP="009411CA">
      <w:pPr>
        <w:tabs>
          <w:tab w:val="left" w:pos="540"/>
          <w:tab w:val="left" w:pos="1080"/>
          <w:tab w:val="left" w:pos="1530"/>
          <w:tab w:val="left" w:pos="1980"/>
          <w:tab w:val="left" w:pos="10080"/>
        </w:tabs>
        <w:ind w:left="1980" w:hanging="1980"/>
        <w:jc w:val="both"/>
        <w:rPr>
          <w:sz w:val="20"/>
        </w:rPr>
      </w:pPr>
      <w:r>
        <w:rPr>
          <w:sz w:val="32"/>
        </w:rPr>
        <w:sym w:font="Wingdings" w:char="F06F"/>
      </w:r>
      <w:r>
        <w:rPr>
          <w:sz w:val="32"/>
        </w:rPr>
        <w:tab/>
      </w:r>
      <w:r>
        <w:rPr>
          <w:sz w:val="32"/>
        </w:rPr>
        <w:sym w:font="Wingdings" w:char="F06F"/>
      </w:r>
      <w:r>
        <w:rPr>
          <w:sz w:val="32"/>
        </w:rPr>
        <w:tab/>
      </w:r>
      <w:r>
        <w:rPr>
          <w:sz w:val="32"/>
        </w:rPr>
        <w:sym w:font="Wingdings" w:char="F06F"/>
      </w:r>
      <w:r w:rsidR="00400637">
        <w:rPr>
          <w:sz w:val="20"/>
        </w:rPr>
        <w:tab/>
        <w:t>8</w:t>
      </w:r>
      <w:r>
        <w:rPr>
          <w:sz w:val="20"/>
        </w:rPr>
        <w:t>.</w:t>
      </w:r>
      <w:r>
        <w:rPr>
          <w:sz w:val="20"/>
        </w:rPr>
        <w:tab/>
        <w:t xml:space="preserve">If the contract has a value of $1,000,000.00 or more, has a </w:t>
      </w:r>
      <w:hyperlink r:id="rId25" w:history="1">
        <w:r w:rsidRPr="00473B43">
          <w:rPr>
            <w:rStyle w:val="Hyperlink"/>
            <w:sz w:val="20"/>
          </w:rPr>
          <w:t>Disclosure Statement for Purchasing Personnel (State Agency Uniform Nepotism Disclosure Form)</w:t>
        </w:r>
      </w:hyperlink>
      <w:r>
        <w:rPr>
          <w:sz w:val="20"/>
        </w:rPr>
        <w:t xml:space="preserve"> been executed by all personnel involved in the contracting process as required by </w:t>
      </w:r>
      <w:hyperlink r:id="rId26" w:history="1">
        <w:r w:rsidRPr="002361DF">
          <w:rPr>
            <w:rStyle w:val="Hyperlink"/>
            <w:i/>
            <w:sz w:val="20"/>
          </w:rPr>
          <w:t>Texas</w:t>
        </w:r>
        <w:r w:rsidRPr="00733E20">
          <w:rPr>
            <w:rStyle w:val="Hyperlink"/>
            <w:sz w:val="20"/>
          </w:rPr>
          <w:t xml:space="preserve"> </w:t>
        </w:r>
        <w:r w:rsidRPr="002361DF">
          <w:rPr>
            <w:rStyle w:val="Hyperlink"/>
            <w:i/>
            <w:sz w:val="20"/>
          </w:rPr>
          <w:t>Government Code</w:t>
        </w:r>
        <w:r w:rsidRPr="00733E20">
          <w:rPr>
            <w:rStyle w:val="Hyperlink"/>
            <w:sz w:val="20"/>
          </w:rPr>
          <w:t>, Section 2262.004</w:t>
        </w:r>
      </w:hyperlink>
      <w:r>
        <w:rPr>
          <w:iCs/>
          <w:sz w:val="20"/>
        </w:rPr>
        <w:t>?</w:t>
      </w:r>
      <w:r w:rsidR="00327550">
        <w:rPr>
          <w:iCs/>
          <w:sz w:val="20"/>
        </w:rPr>
        <w:t xml:space="preserve"> </w:t>
      </w:r>
      <w:r w:rsidR="00327550" w:rsidRPr="006A0413">
        <w:rPr>
          <w:i/>
          <w:iCs/>
          <w:sz w:val="20"/>
        </w:rPr>
        <w:t>Fully-executed disclosure statements should be submitted with the contract for signature by the Executive Vice Chancellor or his delegate. Following signature by purchasing personnel and the chancellor or his delegate(s), the completed form(s) will be filed and maintained with the contract</w:t>
      </w:r>
      <w:r w:rsidR="000E55B7" w:rsidRPr="006A0413">
        <w:rPr>
          <w:i/>
          <w:iCs/>
          <w:sz w:val="20"/>
        </w:rPr>
        <w:t xml:space="preserve"> in </w:t>
      </w:r>
      <w:proofErr w:type="spellStart"/>
      <w:r w:rsidR="000E55B7" w:rsidRPr="006A0413">
        <w:rPr>
          <w:i/>
          <w:iCs/>
          <w:sz w:val="20"/>
        </w:rPr>
        <w:t>Filenet</w:t>
      </w:r>
      <w:proofErr w:type="spellEnd"/>
      <w:r w:rsidR="00327550" w:rsidRPr="006A0413">
        <w:rPr>
          <w:i/>
          <w:iCs/>
          <w:sz w:val="20"/>
        </w:rPr>
        <w:t>.</w:t>
      </w:r>
      <w:r w:rsidR="000E55B7" w:rsidRPr="006A0413">
        <w:rPr>
          <w:i/>
          <w:iCs/>
          <w:sz w:val="20"/>
        </w:rPr>
        <w:t xml:space="preserve"> Exception: OFPC will maintain OFPC related contract disclosure s</w:t>
      </w:r>
      <w:bookmarkStart w:id="3" w:name="_GoBack"/>
      <w:bookmarkEnd w:id="3"/>
      <w:r w:rsidR="000E55B7" w:rsidRPr="006A0413">
        <w:rPr>
          <w:i/>
          <w:iCs/>
          <w:sz w:val="20"/>
        </w:rPr>
        <w:t>tatements in the OFPC filing system.</w:t>
      </w:r>
      <w:r w:rsidR="00327550">
        <w:rPr>
          <w:iCs/>
          <w:sz w:val="20"/>
        </w:rPr>
        <w:t xml:space="preserve">  </w:t>
      </w:r>
    </w:p>
    <w:p w:rsidR="009411CA" w:rsidRDefault="00553B03" w:rsidP="009411CA">
      <w:pPr>
        <w:tabs>
          <w:tab w:val="left" w:pos="540"/>
          <w:tab w:val="left" w:pos="1080"/>
          <w:tab w:val="left" w:pos="1530"/>
          <w:tab w:val="left" w:pos="1980"/>
          <w:tab w:val="left" w:pos="10080"/>
        </w:tabs>
        <w:ind w:left="1980" w:hanging="1980"/>
        <w:jc w:val="both"/>
        <w:rPr>
          <w:sz w:val="20"/>
        </w:rPr>
      </w:pPr>
      <w:r>
        <w:rPr>
          <w:noProof/>
          <w:sz w:val="20"/>
        </w:rPr>
        <w:lastRenderedPageBreak/>
        <mc:AlternateContent>
          <mc:Choice Requires="wps">
            <w:drawing>
              <wp:anchor distT="0" distB="0" distL="114300" distR="114300" simplePos="0" relativeHeight="251663360" behindDoc="0" locked="0" layoutInCell="1" allowOverlap="1">
                <wp:simplePos x="0" y="0"/>
                <wp:positionH relativeFrom="column">
                  <wp:posOffset>-177165</wp:posOffset>
                </wp:positionH>
                <wp:positionV relativeFrom="paragraph">
                  <wp:posOffset>106045</wp:posOffset>
                </wp:positionV>
                <wp:extent cx="6858000" cy="0"/>
                <wp:effectExtent l="0" t="0" r="0" b="0"/>
                <wp:wrapNone/>
                <wp:docPr id="16"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2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8.35pt" to="526.0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" strokeweight=".25pt"/>
            </w:pict>
          </mc:Fallback>
        </mc:AlternateContent>
      </w:r>
    </w:p>
    <w:p w:rsidR="00B82489" w:rsidRDefault="00B82489" w:rsidP="00C31044">
      <w:pPr>
        <w:keepNext/>
        <w:keepLines/>
        <w:tabs>
          <w:tab w:val="left" w:pos="540"/>
          <w:tab w:val="left" w:pos="1080"/>
          <w:tab w:val="left" w:pos="1530"/>
          <w:tab w:val="left" w:pos="1980"/>
          <w:tab w:val="left" w:pos="2340"/>
          <w:tab w:val="left" w:pos="10080"/>
        </w:tabs>
        <w:ind w:left="2347" w:hanging="2347"/>
        <w:jc w:val="both"/>
        <w:rPr>
          <w:sz w:val="20"/>
        </w:rPr>
      </w:pPr>
      <w:r>
        <w:rPr>
          <w:sz w:val="32"/>
        </w:rPr>
        <w:sym w:font="Wingdings" w:char="F06F"/>
      </w:r>
      <w:r>
        <w:rPr>
          <w:sz w:val="32"/>
        </w:rPr>
        <w:tab/>
      </w:r>
      <w:r>
        <w:rPr>
          <w:sz w:val="32"/>
        </w:rPr>
        <w:sym w:font="Wingdings" w:char="F06F"/>
      </w:r>
      <w:r>
        <w:rPr>
          <w:sz w:val="32"/>
        </w:rPr>
        <w:tab/>
      </w:r>
      <w:r>
        <w:rPr>
          <w:sz w:val="32"/>
        </w:rPr>
        <w:sym w:font="Wingdings" w:char="F06F"/>
      </w:r>
      <w:r>
        <w:rPr>
          <w:sz w:val="20"/>
        </w:rPr>
        <w:tab/>
      </w:r>
      <w:r w:rsidR="00400637">
        <w:rPr>
          <w:sz w:val="20"/>
        </w:rPr>
        <w:t>9</w:t>
      </w:r>
      <w:r>
        <w:rPr>
          <w:sz w:val="20"/>
        </w:rPr>
        <w:t>.</w:t>
      </w:r>
      <w:r>
        <w:rPr>
          <w:sz w:val="20"/>
        </w:rPr>
        <w:tab/>
      </w:r>
      <w:proofErr w:type="gramStart"/>
      <w:r w:rsidR="00A427F0">
        <w:rPr>
          <w:sz w:val="20"/>
        </w:rPr>
        <w:t>a</w:t>
      </w:r>
      <w:proofErr w:type="gramEnd"/>
      <w:r w:rsidR="00A427F0">
        <w:rPr>
          <w:sz w:val="20"/>
        </w:rPr>
        <w:t>.</w:t>
      </w:r>
      <w:r w:rsidR="00A427F0">
        <w:rPr>
          <w:sz w:val="20"/>
        </w:rPr>
        <w:tab/>
      </w:r>
      <w:r>
        <w:rPr>
          <w:sz w:val="20"/>
        </w:rPr>
        <w:t xml:space="preserve">If approval of the contract by the Board of Regents is required by </w:t>
      </w:r>
      <w:hyperlink r:id="rId27" w:history="1">
        <w:r w:rsidR="00182E9E">
          <w:rPr>
            <w:rStyle w:val="Hyperlink"/>
            <w:iCs/>
            <w:sz w:val="20"/>
          </w:rPr>
          <w:t>Regents’ Rules and Regulations, Rule 10501, Sections 2.1 and 3</w:t>
        </w:r>
      </w:hyperlink>
      <w:r>
        <w:rPr>
          <w:sz w:val="20"/>
        </w:rPr>
        <w:t>, have you obtained that approval?</w:t>
      </w:r>
    </w:p>
    <w:p w:rsidR="00A427F0" w:rsidRDefault="00A427F0" w:rsidP="00C31044">
      <w:pPr>
        <w:keepNext/>
        <w:keepLines/>
        <w:tabs>
          <w:tab w:val="left" w:pos="540"/>
          <w:tab w:val="left" w:pos="1080"/>
          <w:tab w:val="left" w:pos="1530"/>
          <w:tab w:val="left" w:pos="1980"/>
          <w:tab w:val="left" w:pos="2340"/>
          <w:tab w:val="left" w:pos="10080"/>
        </w:tabs>
        <w:ind w:left="2347" w:hanging="2347"/>
        <w:jc w:val="both"/>
        <w:rPr>
          <w:sz w:val="20"/>
        </w:rPr>
      </w:pPr>
      <w:r>
        <w:rPr>
          <w:sz w:val="32"/>
        </w:rPr>
        <w:sym w:font="Wingdings" w:char="F06F"/>
      </w:r>
      <w:r>
        <w:rPr>
          <w:sz w:val="24"/>
        </w:rPr>
        <w:tab/>
      </w:r>
      <w:r>
        <w:rPr>
          <w:sz w:val="32"/>
        </w:rPr>
        <w:sym w:font="Wingdings" w:char="F06F"/>
      </w:r>
      <w:r>
        <w:rPr>
          <w:sz w:val="24"/>
        </w:rPr>
        <w:tab/>
      </w:r>
      <w:r>
        <w:rPr>
          <w:sz w:val="32"/>
        </w:rPr>
        <w:sym w:font="Wingdings" w:char="F06F"/>
      </w:r>
      <w:r w:rsidR="00433ED0">
        <w:rPr>
          <w:sz w:val="20"/>
        </w:rPr>
        <w:tab/>
      </w:r>
      <w:r w:rsidR="00400637">
        <w:rPr>
          <w:sz w:val="20"/>
        </w:rPr>
        <w:tab/>
        <w:t>b.</w:t>
      </w:r>
      <w:r w:rsidR="00400637">
        <w:rPr>
          <w:sz w:val="20"/>
        </w:rPr>
        <w:tab/>
        <w:t>If the answer to Question 9</w:t>
      </w:r>
      <w:r>
        <w:rPr>
          <w:sz w:val="20"/>
        </w:rPr>
        <w:t>.</w:t>
      </w:r>
      <w:r w:rsidR="00E74D2D">
        <w:rPr>
          <w:sz w:val="20"/>
        </w:rPr>
        <w:t>a</w:t>
      </w:r>
      <w:r>
        <w:rPr>
          <w:sz w:val="20"/>
        </w:rPr>
        <w:t>. is NO, does the contract contain the required statement indicating that the contract is not effective until the Board of Regents approves it?</w:t>
      </w:r>
    </w:p>
    <w:p w:rsidR="00B82489" w:rsidRDefault="00553B03">
      <w:pPr>
        <w:tabs>
          <w:tab w:val="left" w:pos="540"/>
          <w:tab w:val="left" w:pos="1080"/>
          <w:tab w:val="left" w:pos="1530"/>
          <w:tab w:val="left" w:pos="1980"/>
          <w:tab w:val="left" w:pos="10080"/>
        </w:tabs>
        <w:ind w:left="1980" w:hanging="1980"/>
        <w:jc w:val="both"/>
        <w:rPr>
          <w:sz w:val="20"/>
        </w:rPr>
      </w:pPr>
      <w:r>
        <w:rPr>
          <w:noProof/>
          <w:sz w:val="20"/>
        </w:rPr>
        <mc:AlternateContent>
          <mc:Choice Requires="wps">
            <w:drawing>
              <wp:anchor distT="0" distB="0" distL="114300" distR="114300" simplePos="0" relativeHeight="251655168" behindDoc="0" locked="0" layoutInCell="1" allowOverlap="1">
                <wp:simplePos x="0" y="0"/>
                <wp:positionH relativeFrom="column">
                  <wp:posOffset>-177165</wp:posOffset>
                </wp:positionH>
                <wp:positionV relativeFrom="paragraph">
                  <wp:posOffset>81915</wp:posOffset>
                </wp:positionV>
                <wp:extent cx="6858000" cy="0"/>
                <wp:effectExtent l="0" t="0" r="0" b="0"/>
                <wp:wrapNone/>
                <wp:docPr id="15"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6.45pt" to="526.0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" strokeweight=".25pt"/>
            </w:pict>
          </mc:Fallback>
        </mc:AlternateContent>
      </w:r>
    </w:p>
    <w:p w:rsidR="00B82489" w:rsidRPr="00387B5E" w:rsidRDefault="00B82489" w:rsidP="00400637">
      <w:pPr>
        <w:keepNext/>
        <w:keepLines/>
        <w:tabs>
          <w:tab w:val="left" w:pos="540"/>
          <w:tab w:val="left" w:pos="1080"/>
          <w:tab w:val="left" w:pos="1530"/>
          <w:tab w:val="left" w:pos="1980"/>
          <w:tab w:val="left" w:pos="10080"/>
        </w:tabs>
        <w:ind w:left="1987" w:hanging="1987"/>
        <w:jc w:val="both"/>
        <w:rPr>
          <w:i/>
          <w:sz w:val="20"/>
        </w:rPr>
      </w:pPr>
      <w:r>
        <w:rPr>
          <w:sz w:val="32"/>
        </w:rPr>
        <w:sym w:font="Wingdings" w:char="F06F"/>
      </w:r>
      <w:r>
        <w:rPr>
          <w:sz w:val="24"/>
        </w:rPr>
        <w:tab/>
      </w:r>
      <w:r>
        <w:rPr>
          <w:sz w:val="32"/>
        </w:rPr>
        <w:sym w:font="Wingdings" w:char="F06F"/>
      </w:r>
      <w:r>
        <w:rPr>
          <w:sz w:val="24"/>
        </w:rPr>
        <w:tab/>
      </w:r>
      <w:r>
        <w:rPr>
          <w:sz w:val="32"/>
        </w:rPr>
        <w:sym w:font="Wingdings" w:char="F06F"/>
      </w:r>
      <w:r w:rsidR="00433ED0">
        <w:rPr>
          <w:sz w:val="20"/>
        </w:rPr>
        <w:tab/>
        <w:t>1</w:t>
      </w:r>
      <w:r w:rsidR="00400637">
        <w:rPr>
          <w:sz w:val="20"/>
        </w:rPr>
        <w:t>0</w:t>
      </w:r>
      <w:r>
        <w:rPr>
          <w:sz w:val="20"/>
        </w:rPr>
        <w:t>.</w:t>
      </w:r>
      <w:r>
        <w:rPr>
          <w:sz w:val="20"/>
        </w:rPr>
        <w:tab/>
      </w:r>
      <w:r w:rsidR="008E6FA1">
        <w:rPr>
          <w:sz w:val="20"/>
        </w:rPr>
        <w:t xml:space="preserve">If the contract is for $100,000 or more, have you complied with </w:t>
      </w:r>
      <w:hyperlink r:id="rId28" w:history="1">
        <w:r w:rsidR="002F139E">
          <w:rPr>
            <w:rStyle w:val="Hyperlink"/>
            <w:sz w:val="20"/>
          </w:rPr>
          <w:t>Policy Number UTS137</w:t>
        </w:r>
      </w:hyperlink>
      <w:r w:rsidR="008E6FA1">
        <w:rPr>
          <w:sz w:val="20"/>
        </w:rPr>
        <w:t xml:space="preserve"> with respect to the content of the procurement solicitation document, evaluation of bids received, and inclusion of the HUB Subcontracting Plan</w:t>
      </w:r>
      <w:r w:rsidR="00387B5E">
        <w:rPr>
          <w:sz w:val="20"/>
        </w:rPr>
        <w:t xml:space="preserve"> (HSP)</w:t>
      </w:r>
      <w:r w:rsidR="008E6FA1">
        <w:rPr>
          <w:sz w:val="20"/>
        </w:rPr>
        <w:t xml:space="preserve">, where applicable, as a provision of the contract?  (For questions about compliance with </w:t>
      </w:r>
      <w:hyperlink r:id="rId29" w:history="1">
        <w:r w:rsidR="002F139E">
          <w:rPr>
            <w:rStyle w:val="Hyperlink"/>
            <w:sz w:val="20"/>
          </w:rPr>
          <w:t>Policy Number UTS137</w:t>
        </w:r>
      </w:hyperlink>
      <w:r w:rsidR="008E6FA1">
        <w:rPr>
          <w:sz w:val="20"/>
        </w:rPr>
        <w:t xml:space="preserve">, please contact the </w:t>
      </w:r>
      <w:hyperlink r:id="rId30" w:history="1">
        <w:r w:rsidR="0011405B" w:rsidRPr="005204B6">
          <w:rPr>
            <w:rStyle w:val="Hyperlink"/>
            <w:sz w:val="20"/>
          </w:rPr>
          <w:t>Director of HUB Programs</w:t>
        </w:r>
      </w:hyperlink>
      <w:r w:rsidR="008E6FA1">
        <w:rPr>
          <w:sz w:val="20"/>
        </w:rPr>
        <w:t>.</w:t>
      </w:r>
      <w:hyperlink r:id="rId31" w:history="1"/>
      <w:r w:rsidR="008E6FA1">
        <w:rPr>
          <w:sz w:val="20"/>
        </w:rPr>
        <w:t>)</w:t>
      </w:r>
    </w:p>
    <w:p w:rsidR="00387B5E" w:rsidRPr="00B741BC" w:rsidRDefault="00387B5E" w:rsidP="00400637">
      <w:pPr>
        <w:keepNext/>
        <w:keepLines/>
        <w:tabs>
          <w:tab w:val="left" w:pos="540"/>
          <w:tab w:val="left" w:pos="1080"/>
          <w:tab w:val="left" w:pos="1530"/>
          <w:tab w:val="left" w:pos="1980"/>
          <w:tab w:val="left" w:pos="10080"/>
        </w:tabs>
        <w:ind w:left="1987" w:hanging="1987"/>
        <w:jc w:val="both"/>
        <w:rPr>
          <w:b/>
          <w:i/>
          <w:sz w:val="20"/>
        </w:rPr>
      </w:pPr>
      <w:r w:rsidRPr="00387B5E">
        <w:rPr>
          <w:i/>
          <w:sz w:val="20"/>
        </w:rPr>
        <w:tab/>
      </w:r>
      <w:r w:rsidRPr="00387B5E">
        <w:rPr>
          <w:i/>
          <w:sz w:val="20"/>
        </w:rPr>
        <w:tab/>
      </w:r>
      <w:r w:rsidRPr="00387B5E">
        <w:rPr>
          <w:i/>
          <w:sz w:val="20"/>
        </w:rPr>
        <w:tab/>
      </w:r>
      <w:r w:rsidRPr="00387B5E">
        <w:rPr>
          <w:i/>
          <w:sz w:val="20"/>
        </w:rPr>
        <w:tab/>
      </w:r>
      <w:r w:rsidRPr="00B741BC">
        <w:rPr>
          <w:b/>
          <w:i/>
          <w:sz w:val="20"/>
        </w:rPr>
        <w:t>Note: The HSP requires vendors to submit a compliance report in the form of Progress Assessment Report (PAR) with every application/invoice submitted</w:t>
      </w:r>
      <w:r w:rsidR="00B741BC">
        <w:rPr>
          <w:b/>
          <w:i/>
          <w:sz w:val="20"/>
        </w:rPr>
        <w:t xml:space="preserve"> for payment.</w:t>
      </w:r>
    </w:p>
    <w:p w:rsidR="00B82489" w:rsidRDefault="00553B03">
      <w:pPr>
        <w:tabs>
          <w:tab w:val="left" w:pos="540"/>
          <w:tab w:val="left" w:pos="1080"/>
          <w:tab w:val="left" w:pos="1530"/>
          <w:tab w:val="left" w:pos="1980"/>
          <w:tab w:val="left" w:pos="10080"/>
        </w:tabs>
        <w:ind w:left="1980" w:hanging="1980"/>
        <w:jc w:val="both"/>
        <w:rPr>
          <w:sz w:val="20"/>
        </w:rPr>
      </w:pPr>
      <w:r>
        <w:rPr>
          <w:noProof/>
          <w:sz w:val="20"/>
        </w:rPr>
        <mc:AlternateContent>
          <mc:Choice Requires="wps">
            <w:drawing>
              <wp:anchor distT="0" distB="0" distL="114300" distR="114300" simplePos="0" relativeHeight="251654144" behindDoc="0" locked="0" layoutInCell="1" allowOverlap="1">
                <wp:simplePos x="0" y="0"/>
                <wp:positionH relativeFrom="column">
                  <wp:posOffset>-177165</wp:posOffset>
                </wp:positionH>
                <wp:positionV relativeFrom="paragraph">
                  <wp:posOffset>93345</wp:posOffset>
                </wp:positionV>
                <wp:extent cx="6858000" cy="0"/>
                <wp:effectExtent l="0" t="0" r="0" b="0"/>
                <wp:wrapNone/>
                <wp:docPr id="14"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7.35pt" to="526.0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" strokeweight=".25pt"/>
            </w:pict>
          </mc:Fallback>
        </mc:AlternateContent>
      </w:r>
    </w:p>
    <w:p w:rsidR="009411CA" w:rsidRDefault="009411CA" w:rsidP="009411CA">
      <w:pPr>
        <w:tabs>
          <w:tab w:val="left" w:pos="540"/>
          <w:tab w:val="left" w:pos="1080"/>
          <w:tab w:val="left" w:pos="1530"/>
          <w:tab w:val="left" w:pos="1980"/>
          <w:tab w:val="left" w:pos="10080"/>
        </w:tabs>
        <w:ind w:left="1980" w:hanging="1980"/>
        <w:jc w:val="both"/>
        <w:rPr>
          <w:sz w:val="20"/>
        </w:rPr>
      </w:pPr>
      <w:r>
        <w:rPr>
          <w:sz w:val="32"/>
        </w:rPr>
        <w:sym w:font="Wingdings" w:char="F06F"/>
      </w:r>
      <w:r>
        <w:rPr>
          <w:sz w:val="24"/>
        </w:rPr>
        <w:tab/>
      </w:r>
      <w:r>
        <w:rPr>
          <w:sz w:val="32"/>
        </w:rPr>
        <w:sym w:font="Wingdings" w:char="F06F"/>
      </w:r>
      <w:r>
        <w:rPr>
          <w:sz w:val="24"/>
        </w:rPr>
        <w:tab/>
      </w:r>
      <w:r>
        <w:rPr>
          <w:sz w:val="32"/>
        </w:rPr>
        <w:sym w:font="Wingdings" w:char="F06F"/>
      </w:r>
      <w:r w:rsidR="002D18E7">
        <w:rPr>
          <w:sz w:val="20"/>
        </w:rPr>
        <w:tab/>
        <w:t>11</w:t>
      </w:r>
      <w:r>
        <w:rPr>
          <w:sz w:val="20"/>
        </w:rPr>
        <w:t>.</w:t>
      </w:r>
      <w:r>
        <w:rPr>
          <w:sz w:val="20"/>
        </w:rPr>
        <w:tab/>
        <w:t>Does the contract comply with the purchasing procedures required by the applicable System or institution purchasing agent? (</w:t>
      </w:r>
      <w:r>
        <w:rPr>
          <w:i/>
          <w:iCs/>
          <w:sz w:val="20"/>
        </w:rPr>
        <w:t xml:space="preserve">Note:  Mark “N/A” if UT is the party </w:t>
      </w:r>
      <w:r>
        <w:rPr>
          <w:i/>
          <w:iCs/>
          <w:sz w:val="20"/>
          <w:u w:val="single"/>
        </w:rPr>
        <w:t>providing</w:t>
      </w:r>
      <w:r>
        <w:rPr>
          <w:i/>
          <w:iCs/>
          <w:sz w:val="20"/>
        </w:rPr>
        <w:t xml:space="preserve"> the goods or </w:t>
      </w:r>
      <w:r>
        <w:rPr>
          <w:i/>
          <w:iCs/>
          <w:sz w:val="20"/>
          <w:u w:val="single"/>
        </w:rPr>
        <w:t>performing</w:t>
      </w:r>
      <w:r>
        <w:rPr>
          <w:i/>
          <w:iCs/>
          <w:sz w:val="20"/>
        </w:rPr>
        <w:t xml:space="preserve"> the services that are the subject of the contract.</w:t>
      </w:r>
      <w:r>
        <w:rPr>
          <w:sz w:val="20"/>
        </w:rPr>
        <w:t>)</w:t>
      </w:r>
    </w:p>
    <w:p w:rsidR="009411CA" w:rsidRDefault="00553B03" w:rsidP="009411CA">
      <w:pPr>
        <w:tabs>
          <w:tab w:val="left" w:pos="540"/>
          <w:tab w:val="left" w:pos="1080"/>
          <w:tab w:val="left" w:pos="1530"/>
          <w:tab w:val="left" w:pos="1980"/>
          <w:tab w:val="left" w:pos="10080"/>
        </w:tabs>
        <w:ind w:left="1980" w:hanging="1980"/>
        <w:jc w:val="both"/>
        <w:rPr>
          <w:sz w:val="20"/>
        </w:rPr>
      </w:pPr>
      <w:r>
        <w:rPr>
          <w:noProof/>
          <w:sz w:val="20"/>
        </w:rPr>
        <mc:AlternateContent>
          <mc:Choice Requires="wps">
            <w:drawing>
              <wp:anchor distT="0" distB="0" distL="114300" distR="114300" simplePos="0" relativeHeight="251662336" behindDoc="0" locked="0" layoutInCell="1" allowOverlap="1">
                <wp:simplePos x="0" y="0"/>
                <wp:positionH relativeFrom="column">
                  <wp:posOffset>-177165</wp:posOffset>
                </wp:positionH>
                <wp:positionV relativeFrom="paragraph">
                  <wp:posOffset>97790</wp:posOffset>
                </wp:positionV>
                <wp:extent cx="6858000"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2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7.7pt" to="526.0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" strokeweight=".25pt"/>
            </w:pict>
          </mc:Fallback>
        </mc:AlternateContent>
      </w:r>
    </w:p>
    <w:p w:rsidR="00B82489" w:rsidRDefault="00B82489">
      <w:pPr>
        <w:tabs>
          <w:tab w:val="left" w:pos="540"/>
          <w:tab w:val="left" w:pos="1080"/>
          <w:tab w:val="left" w:pos="1530"/>
          <w:tab w:val="left" w:pos="1980"/>
          <w:tab w:val="left" w:pos="10080"/>
        </w:tabs>
        <w:ind w:left="1980" w:hanging="1980"/>
        <w:jc w:val="both"/>
        <w:rPr>
          <w:sz w:val="20"/>
        </w:rPr>
      </w:pPr>
      <w:r>
        <w:rPr>
          <w:sz w:val="32"/>
        </w:rPr>
        <w:sym w:font="Wingdings" w:char="F06F"/>
      </w:r>
      <w:r>
        <w:rPr>
          <w:sz w:val="24"/>
        </w:rPr>
        <w:tab/>
      </w:r>
      <w:r>
        <w:rPr>
          <w:sz w:val="32"/>
        </w:rPr>
        <w:sym w:font="Wingdings" w:char="F06F"/>
      </w:r>
      <w:r>
        <w:rPr>
          <w:sz w:val="32"/>
        </w:rPr>
        <w:tab/>
      </w:r>
      <w:r w:rsidR="00CC59EA">
        <w:rPr>
          <w:sz w:val="20"/>
        </w:rPr>
        <w:tab/>
        <w:t>1</w:t>
      </w:r>
      <w:r w:rsidR="002D18E7">
        <w:rPr>
          <w:sz w:val="20"/>
        </w:rPr>
        <w:t>2</w:t>
      </w:r>
      <w:r>
        <w:rPr>
          <w:sz w:val="20"/>
        </w:rPr>
        <w:t>.</w:t>
      </w:r>
      <w:r>
        <w:rPr>
          <w:sz w:val="20"/>
        </w:rPr>
        <w:tab/>
        <w:t>Is the contract complete, with all pages, exhibits, schedules, etc., attached?</w:t>
      </w:r>
    </w:p>
    <w:p w:rsidR="00B82489" w:rsidRDefault="00553B03" w:rsidP="00834745">
      <w:pPr>
        <w:tabs>
          <w:tab w:val="left" w:pos="540"/>
          <w:tab w:val="left" w:pos="1080"/>
          <w:tab w:val="left" w:pos="1530"/>
          <w:tab w:val="left" w:pos="1980"/>
          <w:tab w:val="left" w:pos="10080"/>
        </w:tabs>
        <w:jc w:val="both"/>
        <w:rPr>
          <w:sz w:val="20"/>
        </w:rPr>
      </w:pPr>
      <w:r>
        <w:rPr>
          <w:noProof/>
          <w:sz w:val="20"/>
        </w:rPr>
        <mc:AlternateContent>
          <mc:Choice Requires="wps">
            <w:drawing>
              <wp:anchor distT="0" distB="0" distL="114300" distR="114300" simplePos="0" relativeHeight="251649024" behindDoc="0" locked="0" layoutInCell="1" allowOverlap="1">
                <wp:simplePos x="0" y="0"/>
                <wp:positionH relativeFrom="column">
                  <wp:posOffset>-177165</wp:posOffset>
                </wp:positionH>
                <wp:positionV relativeFrom="paragraph">
                  <wp:posOffset>41910</wp:posOffset>
                </wp:positionV>
                <wp:extent cx="6858000" cy="0"/>
                <wp:effectExtent l="0" t="0" r="0" b="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3.3pt" to="526.0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" strokeweight=".25pt"/>
            </w:pict>
          </mc:Fallback>
        </mc:AlternateContent>
      </w:r>
    </w:p>
    <w:p w:rsidR="00B82489" w:rsidRDefault="00B82489" w:rsidP="00DE00EA">
      <w:pPr>
        <w:keepNext/>
        <w:keepLines/>
        <w:tabs>
          <w:tab w:val="left" w:pos="540"/>
          <w:tab w:val="left" w:pos="1080"/>
          <w:tab w:val="left" w:pos="1530"/>
          <w:tab w:val="left" w:pos="1980"/>
          <w:tab w:val="left" w:pos="10080"/>
        </w:tabs>
        <w:ind w:left="1987" w:hanging="1987"/>
        <w:jc w:val="both"/>
        <w:rPr>
          <w:i/>
          <w:iCs/>
          <w:sz w:val="20"/>
        </w:rPr>
      </w:pPr>
      <w:r>
        <w:rPr>
          <w:sz w:val="32"/>
        </w:rPr>
        <w:sym w:font="Wingdings" w:char="F06F"/>
      </w:r>
      <w:r>
        <w:rPr>
          <w:sz w:val="24"/>
        </w:rPr>
        <w:tab/>
      </w:r>
      <w:r>
        <w:rPr>
          <w:sz w:val="32"/>
        </w:rPr>
        <w:sym w:font="Wingdings" w:char="F06F"/>
      </w:r>
      <w:r>
        <w:rPr>
          <w:sz w:val="32"/>
        </w:rPr>
        <w:tab/>
      </w:r>
      <w:r w:rsidR="002D18E7">
        <w:rPr>
          <w:sz w:val="20"/>
        </w:rPr>
        <w:tab/>
        <w:t>13</w:t>
      </w:r>
      <w:r>
        <w:rPr>
          <w:sz w:val="20"/>
        </w:rPr>
        <w:t>.</w:t>
      </w:r>
      <w:r>
        <w:rPr>
          <w:sz w:val="20"/>
        </w:rPr>
        <w:tab/>
        <w:t>Have you determined that no member of the Board of Regents has a financial interest, directly or indirectly, in the contract?  (</w:t>
      </w:r>
      <w:r>
        <w:rPr>
          <w:i/>
          <w:iCs/>
          <w:sz w:val="20"/>
        </w:rPr>
        <w:t xml:space="preserve">Note:  To assist you in making that determination, you may wish to include in your contract the following representation </w:t>
      </w:r>
      <w:r>
        <w:rPr>
          <w:i/>
          <w:iCs/>
          <w:sz w:val="20"/>
          <w:u w:val="single"/>
        </w:rPr>
        <w:t>from the contractor</w:t>
      </w:r>
      <w:r>
        <w:rPr>
          <w:i/>
          <w:iCs/>
          <w:sz w:val="20"/>
        </w:rPr>
        <w:t xml:space="preserve">:  “No member of the Board of Regents of The </w:t>
      </w:r>
      <w:smartTag w:uri="urn:schemas-microsoft-com:office:smarttags" w:element="place">
        <w:smartTag w:uri="urn:schemas-microsoft-com:office:smarttags" w:element="PlaceType">
          <w:r>
            <w:rPr>
              <w:i/>
              <w:iCs/>
              <w:sz w:val="20"/>
            </w:rPr>
            <w:t>University</w:t>
          </w:r>
        </w:smartTag>
        <w:r>
          <w:rPr>
            <w:i/>
            <w:iCs/>
            <w:sz w:val="20"/>
          </w:rPr>
          <w:t xml:space="preserve"> of </w:t>
        </w:r>
        <w:smartTag w:uri="urn:schemas-microsoft-com:office:smarttags" w:element="PlaceName">
          <w:r>
            <w:rPr>
              <w:i/>
              <w:iCs/>
              <w:sz w:val="20"/>
            </w:rPr>
            <w:t>Texas System</w:t>
          </w:r>
        </w:smartTag>
      </w:smartTag>
      <w:r>
        <w:rPr>
          <w:i/>
          <w:iCs/>
          <w:sz w:val="20"/>
        </w:rPr>
        <w:t xml:space="preserve"> has a financial interest, directly or indirectly, in the transaction that is the subject of this contract.”)</w:t>
      </w:r>
    </w:p>
    <w:p w:rsidR="00B82489" w:rsidRDefault="00553B03">
      <w:pPr>
        <w:tabs>
          <w:tab w:val="left" w:pos="540"/>
          <w:tab w:val="left" w:pos="1080"/>
          <w:tab w:val="left" w:pos="1530"/>
          <w:tab w:val="left" w:pos="1980"/>
          <w:tab w:val="left" w:pos="10080"/>
        </w:tabs>
        <w:ind w:left="1980" w:hanging="1980"/>
        <w:jc w:val="both"/>
        <w:rPr>
          <w:sz w:val="20"/>
        </w:rPr>
      </w:pPr>
      <w:r>
        <w:rPr>
          <w:noProof/>
          <w:sz w:val="20"/>
        </w:rPr>
        <mc:AlternateContent>
          <mc:Choice Requires="wps">
            <w:drawing>
              <wp:anchor distT="0" distB="0" distL="114300" distR="114300" simplePos="0" relativeHeight="251650048" behindDoc="0" locked="0" layoutInCell="1" allowOverlap="1">
                <wp:simplePos x="0" y="0"/>
                <wp:positionH relativeFrom="column">
                  <wp:posOffset>-177165</wp:posOffset>
                </wp:positionH>
                <wp:positionV relativeFrom="paragraph">
                  <wp:posOffset>69850</wp:posOffset>
                </wp:positionV>
                <wp:extent cx="6858000" cy="0"/>
                <wp:effectExtent l="0" t="0" r="0" b="0"/>
                <wp:wrapNone/>
                <wp:docPr id="1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5.5pt" to="526.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" strokeweight=".25pt"/>
            </w:pict>
          </mc:Fallback>
        </mc:AlternateContent>
      </w:r>
    </w:p>
    <w:p w:rsidR="00B82489" w:rsidRDefault="00B82489">
      <w:pPr>
        <w:tabs>
          <w:tab w:val="left" w:pos="540"/>
          <w:tab w:val="left" w:pos="1080"/>
          <w:tab w:val="left" w:pos="1530"/>
          <w:tab w:val="left" w:pos="1980"/>
          <w:tab w:val="left" w:pos="10080"/>
        </w:tabs>
        <w:ind w:left="1980" w:hanging="1980"/>
        <w:jc w:val="both"/>
        <w:rPr>
          <w:sz w:val="20"/>
        </w:rPr>
      </w:pPr>
      <w:r>
        <w:rPr>
          <w:sz w:val="32"/>
        </w:rPr>
        <w:sym w:font="Wingdings" w:char="F06F"/>
      </w:r>
      <w:r>
        <w:rPr>
          <w:sz w:val="24"/>
        </w:rPr>
        <w:tab/>
      </w:r>
      <w:r>
        <w:rPr>
          <w:sz w:val="32"/>
        </w:rPr>
        <w:tab/>
      </w:r>
      <w:r w:rsidR="00CC59EA">
        <w:rPr>
          <w:sz w:val="20"/>
        </w:rPr>
        <w:tab/>
        <w:t>1</w:t>
      </w:r>
      <w:r w:rsidR="002D18E7">
        <w:rPr>
          <w:sz w:val="20"/>
        </w:rPr>
        <w:t>4</w:t>
      </w:r>
      <w:r>
        <w:rPr>
          <w:sz w:val="20"/>
        </w:rPr>
        <w:t>.</w:t>
      </w:r>
      <w:r>
        <w:rPr>
          <w:sz w:val="20"/>
        </w:rPr>
        <w:tab/>
        <w:t xml:space="preserve">Has the authorized person in your office or department </w:t>
      </w:r>
      <w:r w:rsidRPr="00E02A2E">
        <w:rPr>
          <w:sz w:val="20"/>
          <w:u w:val="single"/>
        </w:rPr>
        <w:t>signed or initialed the contract</w:t>
      </w:r>
      <w:r>
        <w:rPr>
          <w:sz w:val="20"/>
        </w:rPr>
        <w:t xml:space="preserve"> beside the signature line for the </w:t>
      </w:r>
      <w:r w:rsidR="004D4918">
        <w:rPr>
          <w:sz w:val="20"/>
        </w:rPr>
        <w:t>Executive</w:t>
      </w:r>
      <w:r>
        <w:rPr>
          <w:sz w:val="20"/>
        </w:rPr>
        <w:t xml:space="preserve"> Vice Chancellor for Business Affairs to confirm that the contract’s business terms are correct and appropriate?</w:t>
      </w:r>
    </w:p>
    <w:p w:rsidR="00B82489" w:rsidRDefault="00553B03" w:rsidP="00E5278C">
      <w:pPr>
        <w:keepNext/>
        <w:keepLines/>
        <w:tabs>
          <w:tab w:val="left" w:pos="540"/>
          <w:tab w:val="left" w:pos="1080"/>
          <w:tab w:val="left" w:pos="1530"/>
          <w:tab w:val="left" w:pos="1980"/>
          <w:tab w:val="left" w:pos="10080"/>
        </w:tabs>
        <w:ind w:left="1980" w:hanging="1980"/>
        <w:jc w:val="both"/>
        <w:rPr>
          <w:sz w:val="20"/>
        </w:rPr>
      </w:pPr>
      <w:r>
        <w:rPr>
          <w:noProof/>
          <w:sz w:val="20"/>
        </w:rPr>
        <mc:AlternateContent>
          <mc:Choice Requires="wps">
            <w:drawing>
              <wp:anchor distT="0" distB="0" distL="114300" distR="114300" simplePos="0" relativeHeight="251651072" behindDoc="0" locked="0" layoutInCell="1" allowOverlap="1">
                <wp:simplePos x="0" y="0"/>
                <wp:positionH relativeFrom="column">
                  <wp:posOffset>-177165</wp:posOffset>
                </wp:positionH>
                <wp:positionV relativeFrom="paragraph">
                  <wp:posOffset>81915</wp:posOffset>
                </wp:positionV>
                <wp:extent cx="6858000" cy="0"/>
                <wp:effectExtent l="0" t="0" r="0" b="0"/>
                <wp:wrapNone/>
                <wp:docPr id="1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6.45pt" to="526.0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" strokeweight=".25pt"/>
            </w:pict>
          </mc:Fallback>
        </mc:AlternateContent>
      </w:r>
    </w:p>
    <w:p w:rsidR="00B82489" w:rsidRPr="00736F36" w:rsidRDefault="00553B03" w:rsidP="00736F36">
      <w:pPr>
        <w:keepNext/>
        <w:keepLines/>
        <w:tabs>
          <w:tab w:val="left" w:pos="540"/>
          <w:tab w:val="left" w:pos="1080"/>
          <w:tab w:val="left" w:pos="1530"/>
          <w:tab w:val="left" w:pos="1980"/>
          <w:tab w:val="left" w:pos="10080"/>
        </w:tabs>
        <w:ind w:left="1980" w:hanging="1980"/>
        <w:jc w:val="both"/>
        <w:rPr>
          <w:sz w:val="20"/>
          <w:u w:val="single"/>
        </w:rPr>
      </w:pPr>
      <w:r>
        <w:rPr>
          <w:noProof/>
          <w:sz w:val="20"/>
        </w:rPr>
        <mc:AlternateContent>
          <mc:Choice Requires="wps">
            <w:drawing>
              <wp:anchor distT="0" distB="0" distL="114300" distR="114300" simplePos="0" relativeHeight="251648000" behindDoc="0" locked="0" layoutInCell="1" allowOverlap="1">
                <wp:simplePos x="0" y="0"/>
                <wp:positionH relativeFrom="column">
                  <wp:posOffset>-291465</wp:posOffset>
                </wp:positionH>
                <wp:positionV relativeFrom="paragraph">
                  <wp:posOffset>235585</wp:posOffset>
                </wp:positionV>
                <wp:extent cx="6858000" cy="114300"/>
                <wp:effectExtent l="0" t="0" r="0" b="0"/>
                <wp:wrapNone/>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11430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18.55pt" to="517.0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" stroked="f"/>
            </w:pict>
          </mc:Fallback>
        </mc:AlternateContent>
      </w:r>
      <w:r w:rsidR="00B82489">
        <w:rPr>
          <w:sz w:val="32"/>
        </w:rPr>
        <w:sym w:font="Wingdings" w:char="F06F"/>
      </w:r>
      <w:r w:rsidR="00B82489">
        <w:rPr>
          <w:sz w:val="24"/>
        </w:rPr>
        <w:tab/>
      </w:r>
      <w:r w:rsidR="00B82489">
        <w:rPr>
          <w:sz w:val="32"/>
        </w:rPr>
        <w:sym w:font="Wingdings" w:char="F06F"/>
      </w:r>
      <w:r w:rsidR="00B82489">
        <w:rPr>
          <w:sz w:val="32"/>
        </w:rPr>
        <w:tab/>
      </w:r>
      <w:r w:rsidR="002D18E7">
        <w:rPr>
          <w:sz w:val="20"/>
        </w:rPr>
        <w:tab/>
        <w:t>15</w:t>
      </w:r>
      <w:r w:rsidR="00B82489">
        <w:rPr>
          <w:sz w:val="20"/>
        </w:rPr>
        <w:t>.</w:t>
      </w:r>
      <w:r w:rsidR="00B82489">
        <w:rPr>
          <w:sz w:val="20"/>
        </w:rPr>
        <w:tab/>
        <w:t>Have you confirmed that there are no significant risks or issues related to the contract?  If there are significant risks or issues related to the contract, please elaborate below or on an additional page, if needed:</w:t>
      </w:r>
      <w:r w:rsidR="00736F36">
        <w:rPr>
          <w:sz w:val="20"/>
        </w:rPr>
        <w:t xml:space="preserve"> </w:t>
      </w:r>
      <w:r w:rsidR="00736F36">
        <w:rPr>
          <w:sz w:val="20"/>
          <w:u w:val="single"/>
        </w:rPr>
        <w:tab/>
      </w:r>
    </w:p>
    <w:p w:rsidR="00B82489" w:rsidRDefault="00553B03">
      <w:pPr>
        <w:tabs>
          <w:tab w:val="left" w:pos="540"/>
          <w:tab w:val="left" w:pos="1080"/>
          <w:tab w:val="left" w:pos="1530"/>
          <w:tab w:val="left" w:pos="1980"/>
          <w:tab w:val="left" w:pos="10080"/>
        </w:tabs>
        <w:ind w:left="1980" w:hanging="1980"/>
        <w:jc w:val="both"/>
        <w:rPr>
          <w:sz w:val="20"/>
          <w:u w:val="single"/>
        </w:rPr>
      </w:pPr>
      <w:r>
        <w:rPr>
          <w:noProof/>
          <w:sz w:val="20"/>
        </w:rPr>
        <mc:AlternateContent>
          <mc:Choice Requires="wps">
            <w:drawing>
              <wp:anchor distT="0" distB="0" distL="114300" distR="114300" simplePos="0" relativeHeight="251652096" behindDoc="0" locked="0" layoutInCell="1" allowOverlap="1">
                <wp:simplePos x="0" y="0"/>
                <wp:positionH relativeFrom="column">
                  <wp:posOffset>-177165</wp:posOffset>
                </wp:positionH>
                <wp:positionV relativeFrom="paragraph">
                  <wp:posOffset>124460</wp:posOffset>
                </wp:positionV>
                <wp:extent cx="6858000" cy="0"/>
                <wp:effectExtent l="0" t="0" r="0" b="0"/>
                <wp:wrapNone/>
                <wp:docPr id="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9.8pt" to="526.0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" strokeweight=".25pt"/>
            </w:pict>
          </mc:Fallback>
        </mc:AlternateContent>
      </w:r>
    </w:p>
    <w:p w:rsidR="00B82489" w:rsidRPr="004773A1" w:rsidRDefault="00B82489">
      <w:pPr>
        <w:tabs>
          <w:tab w:val="left" w:pos="540"/>
          <w:tab w:val="left" w:pos="1080"/>
          <w:tab w:val="left" w:pos="1530"/>
          <w:tab w:val="left" w:pos="1980"/>
          <w:tab w:val="left" w:pos="10080"/>
        </w:tabs>
        <w:ind w:left="1980" w:hanging="1980"/>
        <w:jc w:val="both"/>
        <w:rPr>
          <w:b/>
          <w:sz w:val="20"/>
        </w:rPr>
      </w:pPr>
      <w:r>
        <w:rPr>
          <w:sz w:val="32"/>
        </w:rPr>
        <w:sym w:font="Wingdings" w:char="F06F"/>
      </w:r>
      <w:r>
        <w:rPr>
          <w:sz w:val="24"/>
        </w:rPr>
        <w:tab/>
      </w:r>
      <w:r>
        <w:rPr>
          <w:sz w:val="32"/>
        </w:rPr>
        <w:sym w:font="Wingdings" w:char="F06F"/>
      </w:r>
      <w:r>
        <w:rPr>
          <w:sz w:val="24"/>
        </w:rPr>
        <w:tab/>
      </w:r>
      <w:r>
        <w:rPr>
          <w:sz w:val="32"/>
        </w:rPr>
        <w:sym w:font="Wingdings" w:char="F06F"/>
      </w:r>
      <w:r w:rsidR="002D18E7">
        <w:rPr>
          <w:sz w:val="20"/>
        </w:rPr>
        <w:tab/>
        <w:t>16</w:t>
      </w:r>
      <w:r>
        <w:rPr>
          <w:sz w:val="20"/>
        </w:rPr>
        <w:t>.</w:t>
      </w:r>
      <w:r>
        <w:rPr>
          <w:sz w:val="20"/>
        </w:rPr>
        <w:tab/>
      </w:r>
      <w:r w:rsidR="000D2202">
        <w:rPr>
          <w:sz w:val="20"/>
        </w:rPr>
        <w:t xml:space="preserve">Have you confirmed by checking the </w:t>
      </w:r>
      <w:hyperlink r:id="rId32" w:history="1">
        <w:r w:rsidR="000D2202">
          <w:rPr>
            <w:rStyle w:val="Hyperlink"/>
            <w:sz w:val="20"/>
          </w:rPr>
          <w:t>UT Direct Point Plus system</w:t>
        </w:r>
      </w:hyperlink>
      <w:r w:rsidR="000D2202">
        <w:rPr>
          <w:sz w:val="20"/>
        </w:rPr>
        <w:t xml:space="preserve"> </w:t>
      </w:r>
      <w:r w:rsidR="0088430C">
        <w:rPr>
          <w:sz w:val="20"/>
        </w:rPr>
        <w:t xml:space="preserve">or </w:t>
      </w:r>
      <w:hyperlink r:id="rId33" w:history="1">
        <w:proofErr w:type="spellStart"/>
        <w:r w:rsidR="002C294C" w:rsidRPr="002C294C">
          <w:rPr>
            <w:rStyle w:val="Hyperlink"/>
            <w:sz w:val="20"/>
          </w:rPr>
          <w:t>UTShare</w:t>
        </w:r>
        <w:proofErr w:type="spellEnd"/>
        <w:r w:rsidR="002C294C" w:rsidRPr="002C294C">
          <w:rPr>
            <w:rStyle w:val="Hyperlink"/>
            <w:sz w:val="20"/>
          </w:rPr>
          <w:t xml:space="preserve"> PeopleSoft</w:t>
        </w:r>
      </w:hyperlink>
      <w:r w:rsidR="002C294C">
        <w:rPr>
          <w:sz w:val="20"/>
        </w:rPr>
        <w:t xml:space="preserve"> </w:t>
      </w:r>
      <w:r w:rsidR="000D2202">
        <w:rPr>
          <w:sz w:val="20"/>
        </w:rPr>
        <w:t>that the contractor does not owe any debt or delinquent taxes to the State of Texas? </w:t>
      </w:r>
      <w:r>
        <w:rPr>
          <w:sz w:val="20"/>
        </w:rPr>
        <w:t>(</w:t>
      </w:r>
      <w:hyperlink r:id="rId34" w:history="1">
        <w:r w:rsidR="00F75B22" w:rsidRPr="00F75B22">
          <w:rPr>
            <w:rStyle w:val="Hyperlink"/>
            <w:i/>
            <w:sz w:val="20"/>
          </w:rPr>
          <w:t>Texas Government Code</w:t>
        </w:r>
        <w:r w:rsidR="00F75B22">
          <w:rPr>
            <w:rStyle w:val="Hyperlink"/>
            <w:sz w:val="20"/>
          </w:rPr>
          <w:t>, Sections 2107.008</w:t>
        </w:r>
      </w:hyperlink>
      <w:r>
        <w:rPr>
          <w:sz w:val="20"/>
        </w:rPr>
        <w:t xml:space="preserve"> and </w:t>
      </w:r>
      <w:hyperlink r:id="rId35" w:history="1">
        <w:r>
          <w:rPr>
            <w:rStyle w:val="Hyperlink"/>
            <w:sz w:val="20"/>
          </w:rPr>
          <w:t>2252.903</w:t>
        </w:r>
      </w:hyperlink>
      <w:r>
        <w:rPr>
          <w:i/>
          <w:iCs/>
          <w:sz w:val="20"/>
        </w:rPr>
        <w:t xml:space="preserve"> </w:t>
      </w:r>
      <w:r>
        <w:rPr>
          <w:sz w:val="20"/>
        </w:rPr>
        <w:t>require such verification for purchases of goods or services.)</w:t>
      </w:r>
      <w:r w:rsidR="004773A1">
        <w:rPr>
          <w:sz w:val="20"/>
        </w:rPr>
        <w:t xml:space="preserve"> </w:t>
      </w:r>
      <w:r w:rsidR="004773A1">
        <w:rPr>
          <w:b/>
          <w:sz w:val="20"/>
        </w:rPr>
        <w:t xml:space="preserve">Please attach </w:t>
      </w:r>
      <w:r w:rsidR="00855A37">
        <w:rPr>
          <w:b/>
          <w:sz w:val="20"/>
        </w:rPr>
        <w:t>the</w:t>
      </w:r>
      <w:r w:rsidR="004773A1">
        <w:rPr>
          <w:b/>
          <w:sz w:val="20"/>
        </w:rPr>
        <w:t xml:space="preserve"> confirmation page</w:t>
      </w:r>
      <w:r w:rsidR="00855A37">
        <w:rPr>
          <w:b/>
          <w:sz w:val="20"/>
        </w:rPr>
        <w:t xml:space="preserve"> to the checklist</w:t>
      </w:r>
      <w:r w:rsidR="004773A1">
        <w:rPr>
          <w:b/>
          <w:sz w:val="20"/>
        </w:rPr>
        <w:t>.</w:t>
      </w:r>
      <w:r w:rsidR="00402D8B">
        <w:rPr>
          <w:b/>
          <w:sz w:val="20"/>
        </w:rPr>
        <w:t xml:space="preserve"> </w:t>
      </w:r>
      <w:r w:rsidR="00402D8B">
        <w:rPr>
          <w:sz w:val="20"/>
        </w:rPr>
        <w:t>(</w:t>
      </w:r>
      <w:r w:rsidR="00402D8B">
        <w:rPr>
          <w:i/>
          <w:iCs/>
          <w:sz w:val="20"/>
        </w:rPr>
        <w:t>Note: Mark “N/A” if the contract is with another state agency.</w:t>
      </w:r>
      <w:r w:rsidR="00402D8B">
        <w:rPr>
          <w:sz w:val="20"/>
        </w:rPr>
        <w:t>)</w:t>
      </w:r>
    </w:p>
    <w:p w:rsidR="00402D8B" w:rsidRDefault="00553B03" w:rsidP="00402D8B">
      <w:pPr>
        <w:tabs>
          <w:tab w:val="left" w:pos="540"/>
          <w:tab w:val="left" w:pos="1080"/>
          <w:tab w:val="left" w:pos="1530"/>
          <w:tab w:val="left" w:pos="1980"/>
          <w:tab w:val="left" w:pos="10080"/>
        </w:tabs>
        <w:ind w:left="1980" w:hanging="1980"/>
        <w:jc w:val="both"/>
        <w:rPr>
          <w:sz w:val="20"/>
          <w:u w:val="single"/>
        </w:rPr>
      </w:pPr>
      <w:r>
        <w:rPr>
          <w:noProof/>
          <w:sz w:val="20"/>
        </w:rPr>
        <mc:AlternateContent>
          <mc:Choice Requires="wps">
            <w:drawing>
              <wp:anchor distT="0" distB="0" distL="114300" distR="114300" simplePos="0" relativeHeight="251669504" behindDoc="0" locked="0" layoutInCell="1" allowOverlap="1">
                <wp:simplePos x="0" y="0"/>
                <wp:positionH relativeFrom="column">
                  <wp:posOffset>-177165</wp:posOffset>
                </wp:positionH>
                <wp:positionV relativeFrom="paragraph">
                  <wp:posOffset>86360</wp:posOffset>
                </wp:positionV>
                <wp:extent cx="6858000" cy="0"/>
                <wp:effectExtent l="0" t="0" r="0" b="0"/>
                <wp:wrapNone/>
                <wp:docPr id="7"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3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6.8pt" to="526.0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" strokeweight=".25pt"/>
            </w:pict>
          </mc:Fallback>
        </mc:AlternateContent>
      </w:r>
    </w:p>
    <w:p w:rsidR="0010401A" w:rsidRDefault="00B82489" w:rsidP="00402D8B">
      <w:pPr>
        <w:tabs>
          <w:tab w:val="left" w:pos="540"/>
          <w:tab w:val="left" w:pos="1080"/>
          <w:tab w:val="left" w:pos="1530"/>
          <w:tab w:val="left" w:pos="1980"/>
          <w:tab w:val="left" w:pos="10080"/>
        </w:tabs>
        <w:ind w:left="1980" w:hanging="1980"/>
        <w:jc w:val="both"/>
        <w:rPr>
          <w:sz w:val="20"/>
        </w:rPr>
      </w:pPr>
      <w:r>
        <w:rPr>
          <w:sz w:val="32"/>
        </w:rPr>
        <w:sym w:font="Wingdings" w:char="F06F"/>
      </w:r>
      <w:r>
        <w:rPr>
          <w:sz w:val="24"/>
        </w:rPr>
        <w:tab/>
      </w:r>
      <w:r>
        <w:rPr>
          <w:sz w:val="32"/>
        </w:rPr>
        <w:sym w:font="Wingdings" w:char="F06F"/>
      </w:r>
      <w:r>
        <w:rPr>
          <w:sz w:val="24"/>
        </w:rPr>
        <w:tab/>
      </w:r>
      <w:r w:rsidR="00402D8B">
        <w:rPr>
          <w:sz w:val="24"/>
        </w:rPr>
        <w:tab/>
      </w:r>
      <w:r w:rsidR="005374A1">
        <w:rPr>
          <w:sz w:val="20"/>
        </w:rPr>
        <w:t>17</w:t>
      </w:r>
      <w:r w:rsidR="00402D8B">
        <w:rPr>
          <w:sz w:val="20"/>
        </w:rPr>
        <w:t>.</w:t>
      </w:r>
      <w:r w:rsidR="00402D8B">
        <w:rPr>
          <w:sz w:val="20"/>
        </w:rPr>
        <w:tab/>
      </w:r>
      <w:r>
        <w:rPr>
          <w:sz w:val="20"/>
        </w:rPr>
        <w:t>Did you answer YES or N/A to every question on this checklist that you are required to answer for your contract?  If you answered NO to any such question, please list below the question number and explain why the answer is no; please continue on</w:t>
      </w:r>
      <w:r w:rsidR="00402D8B">
        <w:rPr>
          <w:sz w:val="20"/>
        </w:rPr>
        <w:t xml:space="preserve"> an additional page, if needed._____</w:t>
      </w:r>
      <w:r w:rsidR="0010401A">
        <w:rPr>
          <w:sz w:val="20"/>
        </w:rPr>
        <w:t>______________________________</w:t>
      </w:r>
      <w:r w:rsidR="00402D8B">
        <w:rPr>
          <w:sz w:val="20"/>
        </w:rPr>
        <w:t>_____________________________.</w:t>
      </w:r>
    </w:p>
    <w:p w:rsidR="00402D8B" w:rsidRPr="0010401A" w:rsidRDefault="00402D8B" w:rsidP="00402D8B">
      <w:pPr>
        <w:tabs>
          <w:tab w:val="left" w:pos="540"/>
          <w:tab w:val="left" w:pos="1080"/>
          <w:tab w:val="left" w:pos="1530"/>
          <w:tab w:val="left" w:pos="1980"/>
          <w:tab w:val="left" w:pos="10080"/>
        </w:tabs>
        <w:ind w:left="1980" w:hanging="1980"/>
        <w:jc w:val="both"/>
        <w:rPr>
          <w:sz w:val="20"/>
        </w:rPr>
        <w:sectPr w:rsidR="00402D8B" w:rsidRPr="0010401A" w:rsidSect="005C7961">
          <w:headerReference w:type="default" r:id="rId36"/>
          <w:footerReference w:type="default" r:id="rId37"/>
          <w:footerReference w:type="first" r:id="rId38"/>
          <w:pgSz w:w="12240" w:h="15840" w:code="1"/>
          <w:pgMar w:top="1080" w:right="1080" w:bottom="994" w:left="1080" w:header="720" w:footer="288" w:gutter="0"/>
          <w:paperSrc w:first="7" w:other="7"/>
          <w:cols w:space="720"/>
          <w:titlePg/>
          <w:docGrid w:linePitch="299"/>
        </w:sectPr>
      </w:pPr>
    </w:p>
    <w:p w:rsidR="00B82489" w:rsidRDefault="00553B03" w:rsidP="008C1D0F">
      <w:pPr>
        <w:tabs>
          <w:tab w:val="left" w:pos="540"/>
          <w:tab w:val="left" w:pos="1080"/>
          <w:tab w:val="left" w:pos="1530"/>
          <w:tab w:val="left" w:pos="1980"/>
          <w:tab w:val="left" w:pos="10080"/>
        </w:tabs>
        <w:spacing w:before="120" w:line="360" w:lineRule="auto"/>
        <w:jc w:val="both"/>
        <w:rPr>
          <w:sz w:val="20"/>
          <w:u w:val="single"/>
        </w:rPr>
      </w:pPr>
      <w:r>
        <w:rPr>
          <w:noProof/>
          <w:sz w:val="20"/>
        </w:rPr>
        <w:lastRenderedPageBreak/>
        <mc:AlternateContent>
          <mc:Choice Requires="wps">
            <w:drawing>
              <wp:anchor distT="0" distB="0" distL="114300" distR="114300" simplePos="0" relativeHeight="251657216" behindDoc="0" locked="0" layoutInCell="1" allowOverlap="1">
                <wp:simplePos x="0" y="0"/>
                <wp:positionH relativeFrom="column">
                  <wp:posOffset>781050</wp:posOffset>
                </wp:positionH>
                <wp:positionV relativeFrom="paragraph">
                  <wp:posOffset>253365</wp:posOffset>
                </wp:positionV>
                <wp:extent cx="5143500" cy="0"/>
                <wp:effectExtent l="0" t="0" r="0" b="0"/>
                <wp:wrapNone/>
                <wp:docPr id="6"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19.95pt" to="466.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" stroked="f"/>
            </w:pict>
          </mc:Fallback>
        </mc:AlternateContent>
      </w:r>
      <w:r>
        <w:rPr>
          <w:noProof/>
          <w:sz w:val="20"/>
        </w:rPr>
        <mc:AlternateContent>
          <mc:Choice Requires="wps">
            <w:drawing>
              <wp:anchor distT="0" distB="0" distL="114300" distR="114300" simplePos="0" relativeHeight="251656192" behindDoc="0" locked="0" layoutInCell="1" allowOverlap="1">
                <wp:simplePos x="0" y="0"/>
                <wp:positionH relativeFrom="column">
                  <wp:align>center</wp:align>
                </wp:positionH>
                <wp:positionV relativeFrom="paragraph">
                  <wp:posOffset>100965</wp:posOffset>
                </wp:positionV>
                <wp:extent cx="5143500" cy="0"/>
                <wp:effectExtent l="0" t="0" r="0" b="0"/>
                <wp:wrapNone/>
                <wp:docPr id="5"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7.95pt" to="40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" stroked="f"/>
            </w:pict>
          </mc:Fallback>
        </mc:AlternateContent>
      </w:r>
      <w:r>
        <w:rPr>
          <w:noProof/>
          <w:sz w:val="20"/>
        </w:rPr>
        <mc:AlternateContent>
          <mc:Choice Requires="wps">
            <w:drawing>
              <wp:anchor distT="0" distB="0" distL="114300" distR="114300" simplePos="0" relativeHeight="251658240" behindDoc="0" locked="0" layoutInCell="1" allowOverlap="1">
                <wp:simplePos x="0" y="0"/>
                <wp:positionH relativeFrom="column">
                  <wp:posOffset>933450</wp:posOffset>
                </wp:positionH>
                <wp:positionV relativeFrom="paragraph">
                  <wp:posOffset>110490</wp:posOffset>
                </wp:positionV>
                <wp:extent cx="5143500" cy="0"/>
                <wp:effectExtent l="0" t="0" r="0" b="0"/>
                <wp:wrapNone/>
                <wp:docPr id="4"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pt,8.7pt" to="478.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" stroked="f"/>
            </w:pict>
          </mc:Fallback>
        </mc:AlternateContent>
      </w:r>
      <w:r w:rsidR="00B82489">
        <w:rPr>
          <w:sz w:val="20"/>
        </w:rPr>
        <w:tab/>
      </w:r>
      <w:r w:rsidR="00B82489">
        <w:rPr>
          <w:sz w:val="20"/>
        </w:rPr>
        <w:tab/>
      </w:r>
      <w:r w:rsidR="00B82489">
        <w:rPr>
          <w:sz w:val="20"/>
        </w:rPr>
        <w:tab/>
      </w:r>
      <w:r w:rsidR="00B82489">
        <w:rPr>
          <w:sz w:val="20"/>
        </w:rPr>
        <w:tab/>
      </w:r>
      <w:r w:rsidR="00B82489">
        <w:rPr>
          <w:sz w:val="20"/>
        </w:rPr>
        <w:tab/>
      </w:r>
    </w:p>
    <w:p w:rsidR="00B82489" w:rsidRDefault="00553B03">
      <w:pPr>
        <w:tabs>
          <w:tab w:val="left" w:pos="540"/>
          <w:tab w:val="left" w:pos="1080"/>
          <w:tab w:val="left" w:pos="1530"/>
          <w:tab w:val="left" w:pos="1980"/>
          <w:tab w:val="left" w:pos="10080"/>
        </w:tabs>
        <w:spacing w:line="360" w:lineRule="auto"/>
        <w:ind w:left="1987" w:hanging="1987"/>
        <w:jc w:val="both"/>
        <w:rPr>
          <w:rFonts w:ascii="Wingdings" w:hAnsi="Wingdings"/>
          <w:sz w:val="20"/>
        </w:rPr>
      </w:pPr>
      <w:r>
        <w:rPr>
          <w:noProof/>
          <w:sz w:val="20"/>
        </w:rPr>
        <mc:AlternateContent>
          <mc:Choice Requires="wps">
            <w:drawing>
              <wp:anchor distT="0" distB="0" distL="114300" distR="114300" simplePos="0" relativeHeight="251659264" behindDoc="0" locked="0" layoutInCell="1" allowOverlap="1">
                <wp:simplePos x="0" y="0"/>
                <wp:positionH relativeFrom="column">
                  <wp:posOffset>1085850</wp:posOffset>
                </wp:positionH>
                <wp:positionV relativeFrom="paragraph">
                  <wp:posOffset>43815</wp:posOffset>
                </wp:positionV>
                <wp:extent cx="5143500" cy="0"/>
                <wp:effectExtent l="0" t="0" r="0" b="0"/>
                <wp:wrapNone/>
                <wp:docPr id="3"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3.45pt" to="49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" stroked="f"/>
            </w:pict>
          </mc:Fallback>
        </mc:AlternateContent>
      </w:r>
      <w:r w:rsidR="00B82489">
        <w:rPr>
          <w:sz w:val="20"/>
        </w:rPr>
        <w:tab/>
      </w:r>
      <w:r w:rsidR="00B82489">
        <w:rPr>
          <w:sz w:val="20"/>
        </w:rPr>
        <w:tab/>
      </w:r>
      <w:r w:rsidR="00B82489">
        <w:rPr>
          <w:sz w:val="20"/>
        </w:rPr>
        <w:tab/>
      </w:r>
      <w:r w:rsidR="00B82489">
        <w:rPr>
          <w:sz w:val="20"/>
        </w:rPr>
        <w:tab/>
      </w:r>
      <w:r w:rsidR="00B82489">
        <w:rPr>
          <w:sz w:val="20"/>
        </w:rPr>
        <w:tab/>
      </w:r>
      <w:r>
        <w:rPr>
          <w:noProof/>
          <w:sz w:val="32"/>
        </w:rPr>
        <mc:AlternateContent>
          <mc:Choice Requires="wps">
            <w:drawing>
              <wp:anchor distT="0" distB="0" distL="114300" distR="114300" simplePos="0" relativeHeight="251653120" behindDoc="1" locked="0" layoutInCell="1" allowOverlap="1">
                <wp:simplePos x="0" y="0"/>
                <wp:positionH relativeFrom="column">
                  <wp:posOffset>914400</wp:posOffset>
                </wp:positionH>
                <wp:positionV relativeFrom="paragraph">
                  <wp:posOffset>70485</wp:posOffset>
                </wp:positionV>
                <wp:extent cx="4552950" cy="474345"/>
                <wp:effectExtent l="0" t="0" r="0" b="0"/>
                <wp:wrapNone/>
                <wp:docPr id="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2950" cy="474345"/>
                        </a:xfrm>
                        <a:prstGeom prst="rect">
                          <a:avLst/>
                        </a:prstGeom>
                        <a:noFill/>
                        <a:ln w="19050" cmpd="thickThin">
                          <a:solidFill>
                            <a:srgbClr val="000000"/>
                          </a:solidFill>
                          <a:miter lim="800000"/>
                          <a:headEnd/>
                          <a:tailEnd/>
                        </a:ln>
                        <a:extLst>
                          <a:ext uri="{909E8E84-426E-40DD-AFC4-6F175D3DCCD1}">
                            <a14:hiddenFill xmlns:a14="http://schemas.microsoft.com/office/drawing/2010/main">
                              <a:solidFill>
                                <a:srgbClr val="EEF6FC"/>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1in;margin-top:5.55pt;width:358.5pt;height:3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" filled="f" fillcolor="#eef6fc" strokeweight="1.5pt">
                <v:stroke linestyle="thickThin"/>
              </v:rect>
            </w:pict>
          </mc:Fallback>
        </mc:AlternateContent>
      </w:r>
    </w:p>
    <w:p w:rsidR="00B82489" w:rsidRDefault="00B82489">
      <w:pPr>
        <w:tabs>
          <w:tab w:val="left" w:pos="540"/>
          <w:tab w:val="left" w:pos="1080"/>
          <w:tab w:val="left" w:pos="1530"/>
          <w:tab w:val="left" w:pos="1980"/>
          <w:tab w:val="left" w:pos="10080"/>
        </w:tabs>
        <w:ind w:left="1980" w:hanging="1980"/>
        <w:jc w:val="center"/>
        <w:rPr>
          <w:rFonts w:ascii="Wingdings" w:hAnsi="Wingdings"/>
          <w:sz w:val="20"/>
        </w:rPr>
      </w:pPr>
      <w:r>
        <w:rPr>
          <w:rFonts w:ascii="Wingdings" w:hAnsi="Wingdings"/>
          <w:sz w:val="20"/>
        </w:rPr>
        <w:t></w:t>
      </w:r>
      <w:r>
        <w:rPr>
          <w:rFonts w:ascii="Wingdings" w:hAnsi="Wingdings"/>
          <w:sz w:val="20"/>
        </w:rPr>
        <w:t></w:t>
      </w:r>
      <w:r>
        <w:rPr>
          <w:sz w:val="20"/>
        </w:rPr>
        <w:t xml:space="preserve"> Thank you for completing this checklist. </w:t>
      </w:r>
      <w:r>
        <w:rPr>
          <w:rFonts w:ascii="Wingdings" w:hAnsi="Wingdings"/>
          <w:sz w:val="20"/>
        </w:rPr>
        <w:t></w:t>
      </w:r>
      <w:r>
        <w:rPr>
          <w:rFonts w:ascii="Wingdings" w:hAnsi="Wingdings"/>
          <w:sz w:val="20"/>
        </w:rPr>
        <w:t></w:t>
      </w:r>
    </w:p>
    <w:p w:rsidR="00672C86" w:rsidRDefault="00672C86" w:rsidP="00672C86">
      <w:pPr>
        <w:tabs>
          <w:tab w:val="left" w:pos="540"/>
          <w:tab w:val="left" w:pos="1080"/>
          <w:tab w:val="left" w:pos="1530"/>
          <w:tab w:val="left" w:pos="1980"/>
          <w:tab w:val="left" w:pos="10080"/>
        </w:tabs>
        <w:rPr>
          <w:rFonts w:ascii="Wingdings" w:hAnsi="Wingdings"/>
          <w:sz w:val="20"/>
        </w:rPr>
      </w:pPr>
    </w:p>
    <w:sectPr w:rsidR="00672C86">
      <w:headerReference w:type="default" r:id="rId39"/>
      <w:type w:val="continuous"/>
      <w:pgSz w:w="12240" w:h="15840" w:code="1"/>
      <w:pgMar w:top="1080" w:right="1080" w:bottom="1080" w:left="1080" w:header="720" w:footer="720"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30C" w:rsidRDefault="0088430C">
      <w:r>
        <w:separator/>
      </w:r>
    </w:p>
  </w:endnote>
  <w:endnote w:type="continuationSeparator" w:id="0">
    <w:p w:rsidR="0088430C" w:rsidRDefault="00884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30C" w:rsidRPr="00E13413" w:rsidRDefault="0088430C" w:rsidP="00E13413">
    <w:pPr>
      <w:tabs>
        <w:tab w:val="center" w:pos="5040"/>
      </w:tabs>
      <w:rPr>
        <w:sz w:val="20"/>
      </w:rPr>
    </w:pPr>
    <w:r w:rsidRPr="00E13413">
      <w:rPr>
        <w:sz w:val="20"/>
      </w:rPr>
      <w:t xml:space="preserve">Last Revised </w:t>
    </w:r>
    <w:r w:rsidR="002C294C">
      <w:rPr>
        <w:sz w:val="20"/>
      </w:rPr>
      <w:t>11/6/14</w:t>
    </w:r>
    <w:r w:rsidRPr="00E13413">
      <w:rPr>
        <w:sz w:val="20"/>
      </w:rPr>
      <w:tab/>
      <w:t xml:space="preserve">Page </w:t>
    </w:r>
    <w:r w:rsidRPr="00E13413">
      <w:rPr>
        <w:sz w:val="20"/>
      </w:rPr>
      <w:fldChar w:fldCharType="begin"/>
    </w:r>
    <w:r w:rsidRPr="00E13413">
      <w:rPr>
        <w:sz w:val="20"/>
      </w:rPr>
      <w:instrText xml:space="preserve"> PAGE </w:instrText>
    </w:r>
    <w:r w:rsidRPr="00E13413">
      <w:rPr>
        <w:sz w:val="20"/>
      </w:rPr>
      <w:fldChar w:fldCharType="separate"/>
    </w:r>
    <w:r w:rsidR="006A0413">
      <w:rPr>
        <w:noProof/>
        <w:sz w:val="20"/>
      </w:rPr>
      <w:t>3</w:t>
    </w:r>
    <w:r w:rsidRPr="00E13413">
      <w:rPr>
        <w:sz w:val="20"/>
      </w:rPr>
      <w:fldChar w:fldCharType="end"/>
    </w:r>
    <w:r w:rsidRPr="00E13413">
      <w:rPr>
        <w:sz w:val="20"/>
      </w:rPr>
      <w:t xml:space="preserve"> of </w:t>
    </w:r>
    <w:r w:rsidRPr="00E13413">
      <w:rPr>
        <w:sz w:val="20"/>
      </w:rPr>
      <w:fldChar w:fldCharType="begin"/>
    </w:r>
    <w:r w:rsidRPr="00E13413">
      <w:rPr>
        <w:sz w:val="20"/>
      </w:rPr>
      <w:instrText xml:space="preserve"> NUMPAGES  </w:instrText>
    </w:r>
    <w:r w:rsidRPr="00E13413">
      <w:rPr>
        <w:sz w:val="20"/>
      </w:rPr>
      <w:fldChar w:fldCharType="separate"/>
    </w:r>
    <w:r w:rsidR="006A0413">
      <w:rPr>
        <w:noProof/>
        <w:sz w:val="20"/>
      </w:rPr>
      <w:t>3</w:t>
    </w:r>
    <w:r w:rsidRPr="00E13413">
      <w:rPr>
        <w:sz w:val="20"/>
      </w:rPr>
      <w:fldChar w:fldCharType="end"/>
    </w:r>
  </w:p>
  <w:p w:rsidR="0088430C" w:rsidRDefault="0088430C" w:rsidP="00E13413">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30C" w:rsidRPr="00E13413" w:rsidRDefault="0088430C" w:rsidP="005C7961">
    <w:pPr>
      <w:tabs>
        <w:tab w:val="center" w:pos="5040"/>
      </w:tabs>
      <w:rPr>
        <w:sz w:val="20"/>
      </w:rPr>
    </w:pPr>
    <w:r w:rsidRPr="00E13413">
      <w:rPr>
        <w:sz w:val="20"/>
      </w:rPr>
      <w:t xml:space="preserve">Last Revised </w:t>
    </w:r>
    <w:r>
      <w:rPr>
        <w:sz w:val="20"/>
      </w:rPr>
      <w:t>1</w:t>
    </w:r>
    <w:r w:rsidR="002C294C">
      <w:rPr>
        <w:sz w:val="20"/>
      </w:rPr>
      <w:t>1</w:t>
    </w:r>
    <w:r>
      <w:rPr>
        <w:sz w:val="20"/>
      </w:rPr>
      <w:t>/</w:t>
    </w:r>
    <w:r w:rsidR="002C294C">
      <w:rPr>
        <w:sz w:val="20"/>
      </w:rPr>
      <w:t>6</w:t>
    </w:r>
    <w:r>
      <w:rPr>
        <w:sz w:val="20"/>
      </w:rPr>
      <w:t>/1</w:t>
    </w:r>
    <w:r w:rsidR="002C294C">
      <w:rPr>
        <w:sz w:val="20"/>
      </w:rPr>
      <w:t>4</w:t>
    </w:r>
    <w:r w:rsidRPr="00E13413">
      <w:rPr>
        <w:sz w:val="20"/>
      </w:rPr>
      <w:tab/>
      <w:t xml:space="preserve">Page </w:t>
    </w:r>
    <w:r w:rsidRPr="00E13413">
      <w:rPr>
        <w:sz w:val="20"/>
      </w:rPr>
      <w:fldChar w:fldCharType="begin"/>
    </w:r>
    <w:r w:rsidRPr="00E13413">
      <w:rPr>
        <w:sz w:val="20"/>
      </w:rPr>
      <w:instrText xml:space="preserve"> PAGE </w:instrText>
    </w:r>
    <w:r w:rsidRPr="00E13413">
      <w:rPr>
        <w:sz w:val="20"/>
      </w:rPr>
      <w:fldChar w:fldCharType="separate"/>
    </w:r>
    <w:r w:rsidR="006A0413">
      <w:rPr>
        <w:noProof/>
        <w:sz w:val="20"/>
      </w:rPr>
      <w:t>1</w:t>
    </w:r>
    <w:r w:rsidRPr="00E13413">
      <w:rPr>
        <w:sz w:val="20"/>
      </w:rPr>
      <w:fldChar w:fldCharType="end"/>
    </w:r>
    <w:r w:rsidRPr="00E13413">
      <w:rPr>
        <w:sz w:val="20"/>
      </w:rPr>
      <w:t xml:space="preserve"> of </w:t>
    </w:r>
    <w:r w:rsidRPr="00E13413">
      <w:rPr>
        <w:sz w:val="20"/>
      </w:rPr>
      <w:fldChar w:fldCharType="begin"/>
    </w:r>
    <w:r w:rsidRPr="00E13413">
      <w:rPr>
        <w:sz w:val="20"/>
      </w:rPr>
      <w:instrText xml:space="preserve"> NUMPAGES  </w:instrText>
    </w:r>
    <w:r w:rsidRPr="00E13413">
      <w:rPr>
        <w:sz w:val="20"/>
      </w:rPr>
      <w:fldChar w:fldCharType="separate"/>
    </w:r>
    <w:r w:rsidR="006A0413">
      <w:rPr>
        <w:noProof/>
        <w:sz w:val="20"/>
      </w:rPr>
      <w:t>3</w:t>
    </w:r>
    <w:r w:rsidRPr="00E13413">
      <w:rPr>
        <w:sz w:val="20"/>
      </w:rPr>
      <w:fldChar w:fldCharType="end"/>
    </w:r>
  </w:p>
  <w:p w:rsidR="0088430C" w:rsidRPr="005C7961" w:rsidRDefault="0088430C" w:rsidP="005C79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30C" w:rsidRDefault="0088430C">
      <w:r>
        <w:separator/>
      </w:r>
    </w:p>
  </w:footnote>
  <w:footnote w:type="continuationSeparator" w:id="0">
    <w:p w:rsidR="0088430C" w:rsidRDefault="0088430C">
      <w:r>
        <w:continuationSeparator/>
      </w:r>
    </w:p>
  </w:footnote>
  <w:footnote w:id="1">
    <w:p w:rsidR="0088430C" w:rsidRDefault="0088430C" w:rsidP="008D48A0">
      <w:pPr>
        <w:autoSpaceDE w:val="0"/>
        <w:autoSpaceDN w:val="0"/>
        <w:adjustRightInd w:val="0"/>
        <w:rPr>
          <w:sz w:val="16"/>
          <w:szCs w:val="16"/>
        </w:rPr>
      </w:pPr>
      <w:r>
        <w:rPr>
          <w:rStyle w:val="FootnoteReference"/>
        </w:rPr>
        <w:footnoteRef/>
      </w:r>
      <w:r w:rsidRPr="00725ADD">
        <w:rPr>
          <w:sz w:val="16"/>
          <w:szCs w:val="16"/>
        </w:rPr>
        <w:t xml:space="preserve">This number should be the Texas State Comptroller of Public Accounts 11-digit taxpayer number; these numbers do </w:t>
      </w:r>
      <w:r w:rsidRPr="00725ADD">
        <w:rPr>
          <w:b/>
          <w:bCs/>
          <w:sz w:val="16"/>
          <w:szCs w:val="16"/>
        </w:rPr>
        <w:t>not</w:t>
      </w:r>
      <w:r w:rsidRPr="00725ADD">
        <w:rPr>
          <w:sz w:val="16"/>
          <w:szCs w:val="16"/>
        </w:rPr>
        <w:t xml:space="preserve"> include SSNs</w:t>
      </w:r>
      <w:r>
        <w:rPr>
          <w:color w:val="000080"/>
          <w:sz w:val="16"/>
          <w:szCs w:val="16"/>
        </w:rPr>
        <w:t xml:space="preserve">. </w:t>
      </w:r>
      <w:r>
        <w:rPr>
          <w:sz w:val="16"/>
          <w:szCs w:val="16"/>
        </w:rPr>
        <w:t xml:space="preserve">Please check the </w:t>
      </w:r>
      <w:hyperlink r:id="rId1" w:history="1">
        <w:r w:rsidRPr="00EC5034">
          <w:rPr>
            <w:rStyle w:val="Hyperlink"/>
            <w:sz w:val="16"/>
            <w:szCs w:val="16"/>
          </w:rPr>
          <w:t>UT Direct Point Plus system</w:t>
        </w:r>
      </w:hyperlink>
      <w:r>
        <w:rPr>
          <w:sz w:val="20"/>
        </w:rPr>
        <w:t xml:space="preserve"> </w:t>
      </w:r>
      <w:r w:rsidRPr="007C2D75">
        <w:rPr>
          <w:sz w:val="16"/>
        </w:rPr>
        <w:t xml:space="preserve">or </w:t>
      </w:r>
      <w:hyperlink r:id="rId2" w:history="1">
        <w:r w:rsidRPr="007C2D75">
          <w:rPr>
            <w:rStyle w:val="Hyperlink"/>
            <w:sz w:val="16"/>
          </w:rPr>
          <w:t>UTS</w:t>
        </w:r>
        <w:r w:rsidRPr="007C2D75">
          <w:rPr>
            <w:rStyle w:val="Hyperlink"/>
            <w:sz w:val="16"/>
          </w:rPr>
          <w:t>h</w:t>
        </w:r>
        <w:r w:rsidRPr="007C2D75">
          <w:rPr>
            <w:rStyle w:val="Hyperlink"/>
            <w:sz w:val="16"/>
          </w:rPr>
          <w:t>ar</w:t>
        </w:r>
        <w:r w:rsidRPr="007C2D75">
          <w:rPr>
            <w:rStyle w:val="Hyperlink"/>
            <w:sz w:val="16"/>
          </w:rPr>
          <w:t>e</w:t>
        </w:r>
        <w:r w:rsidRPr="007C2D75">
          <w:rPr>
            <w:rStyle w:val="Hyperlink"/>
            <w:sz w:val="16"/>
          </w:rPr>
          <w:t xml:space="preserve"> PeopleSoft</w:t>
        </w:r>
      </w:hyperlink>
      <w:r>
        <w:rPr>
          <w:sz w:val="20"/>
        </w:rPr>
        <w:t xml:space="preserve"> </w:t>
      </w:r>
      <w:r>
        <w:rPr>
          <w:sz w:val="16"/>
          <w:szCs w:val="16"/>
        </w:rPr>
        <w:t>to determine if the contractor has a Comptroller 11-digit VID.</w:t>
      </w:r>
      <w:r>
        <w:rPr>
          <w:color w:val="000080"/>
          <w:sz w:val="16"/>
          <w:szCs w:val="16"/>
        </w:rPr>
        <w:t xml:space="preserve"> </w:t>
      </w:r>
      <w:r w:rsidRPr="00D46E0A">
        <w:rPr>
          <w:b/>
          <w:color w:val="000080"/>
          <w:sz w:val="16"/>
          <w:szCs w:val="16"/>
        </w:rPr>
        <w:t>D</w:t>
      </w:r>
      <w:r w:rsidRPr="00D46E0A">
        <w:rPr>
          <w:b/>
          <w:sz w:val="16"/>
          <w:szCs w:val="16"/>
        </w:rPr>
        <w:t>o not</w:t>
      </w:r>
      <w:r w:rsidRPr="00725ADD">
        <w:rPr>
          <w:sz w:val="16"/>
          <w:szCs w:val="16"/>
        </w:rPr>
        <w:t xml:space="preserve"> </w:t>
      </w:r>
      <w:r w:rsidRPr="00725ADD">
        <w:rPr>
          <w:b/>
          <w:bCs/>
          <w:sz w:val="16"/>
          <w:szCs w:val="16"/>
        </w:rPr>
        <w:t>leave this line blank</w:t>
      </w:r>
      <w:r>
        <w:rPr>
          <w:b/>
          <w:bCs/>
          <w:sz w:val="16"/>
          <w:szCs w:val="16"/>
        </w:rPr>
        <w:t>.</w:t>
      </w:r>
      <w:r>
        <w:rPr>
          <w:sz w:val="16"/>
          <w:szCs w:val="16"/>
        </w:rPr>
        <w:t>  For a contractor to be paid they must also be set up as a U</w:t>
      </w:r>
      <w:r w:rsidR="006A0413">
        <w:rPr>
          <w:sz w:val="16"/>
          <w:szCs w:val="16"/>
        </w:rPr>
        <w:t xml:space="preserve">. </w:t>
      </w:r>
      <w:r>
        <w:rPr>
          <w:sz w:val="16"/>
          <w:szCs w:val="16"/>
        </w:rPr>
        <w:t>T</w:t>
      </w:r>
      <w:r w:rsidR="006A0413">
        <w:rPr>
          <w:sz w:val="16"/>
          <w:szCs w:val="16"/>
        </w:rPr>
        <w:t>. System</w:t>
      </w:r>
      <w:r>
        <w:rPr>
          <w:sz w:val="16"/>
          <w:szCs w:val="16"/>
        </w:rPr>
        <w:t xml:space="preserve"> payee; please find the forms (Payee Information Form) needed to complete this process at </w:t>
      </w:r>
      <w:hyperlink r:id="rId3" w:history="1">
        <w:r w:rsidRPr="007A7800">
          <w:rPr>
            <w:rStyle w:val="Hyperlink"/>
            <w:sz w:val="16"/>
            <w:szCs w:val="16"/>
          </w:rPr>
          <w:t>http://www.utsystem.edu/act/forms.htm</w:t>
        </w:r>
      </w:hyperlink>
      <w:hyperlink r:id="rId4" w:history="1"/>
      <w:r>
        <w:rPr>
          <w:sz w:val="16"/>
          <w:szCs w:val="16"/>
        </w:rPr>
        <w:t>.  Accounting &amp; Purchasing Services (499-4129) can assist with questions.</w:t>
      </w:r>
    </w:p>
    <w:p w:rsidR="0088430C" w:rsidRDefault="0088430C">
      <w:pPr>
        <w:pStyle w:val="FootnoteText"/>
        <w:tabs>
          <w:tab w:val="left" w:pos="180"/>
        </w:tabs>
        <w:ind w:left="180" w:hanging="180"/>
        <w:jc w:val="both"/>
        <w:rPr>
          <w:sz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30C" w:rsidRDefault="0088430C">
    <w:pPr>
      <w:pStyle w:val="Heading1"/>
      <w:tabs>
        <w:tab w:val="clear" w:pos="720"/>
        <w:tab w:val="left" w:pos="540"/>
        <w:tab w:val="left" w:pos="1080"/>
      </w:tabs>
      <w:rPr>
        <w:sz w:val="20"/>
      </w:rPr>
    </w:pPr>
    <w:r>
      <w:rPr>
        <w:noProof/>
        <w:sz w:val="20"/>
      </w:rPr>
      <mc:AlternateContent>
        <mc:Choice Requires="wps">
          <w:drawing>
            <wp:anchor distT="0" distB="0" distL="114300" distR="114300" simplePos="0" relativeHeight="251657728" behindDoc="1" locked="0" layoutInCell="1" allowOverlap="1">
              <wp:simplePos x="0" y="0"/>
              <wp:positionH relativeFrom="column">
                <wp:posOffset>-67310</wp:posOffset>
              </wp:positionH>
              <wp:positionV relativeFrom="paragraph">
                <wp:posOffset>-46990</wp:posOffset>
              </wp:positionV>
              <wp:extent cx="1028700" cy="2286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EEF6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5.3pt;margin-top:-3.7pt;width:81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" fillcolor="#eef6fc" stroked="f"/>
          </w:pict>
        </mc:Fallback>
      </mc:AlternateContent>
    </w:r>
    <w:r>
      <w:rPr>
        <w:sz w:val="20"/>
      </w:rPr>
      <w:t>Yes</w:t>
    </w:r>
    <w:r>
      <w:rPr>
        <w:sz w:val="20"/>
      </w:rPr>
      <w:tab/>
      <w:t>No</w:t>
    </w:r>
    <w:r>
      <w:rPr>
        <w:sz w:val="20"/>
      </w:rPr>
      <w:tab/>
      <w:t>N/A</w:t>
    </w:r>
  </w:p>
  <w:p w:rsidR="0088430C" w:rsidRDefault="008843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30C" w:rsidRDefault="008843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11D43"/>
    <w:multiLevelType w:val="hybridMultilevel"/>
    <w:tmpl w:val="BD503F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4FE10FD"/>
    <w:multiLevelType w:val="hybridMultilevel"/>
    <w:tmpl w:val="6330B948"/>
    <w:lvl w:ilvl="0" w:tplc="E188D6EA">
      <w:start w:val="1"/>
      <w:numFmt w:val="decimal"/>
      <w:lvlText w:val="%1."/>
      <w:lvlJc w:val="left"/>
      <w:pPr>
        <w:tabs>
          <w:tab w:val="num" w:pos="2880"/>
        </w:tabs>
        <w:ind w:left="2880" w:hanging="288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doNotShadeFormData/>
  <w:noPunctuationKerning/>
  <w:characterSpacingControl w:val="doNotCompress"/>
  <w:hdrShapeDefaults>
    <o:shapedefaults v:ext="edit" spidmax="4097" style="mso-position-horizontal:center" fillcolor="#ccecff" stroke="f">
      <v:fill color="#ccecff"/>
      <v:stroke on="f"/>
      <o:colormru v:ext="edit" colors="#ccecff,#e2effa,#eef6f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D18"/>
    <w:rsid w:val="00002108"/>
    <w:rsid w:val="000322B3"/>
    <w:rsid w:val="00037C35"/>
    <w:rsid w:val="00051FAD"/>
    <w:rsid w:val="000552F9"/>
    <w:rsid w:val="0006106B"/>
    <w:rsid w:val="000739D2"/>
    <w:rsid w:val="00084C51"/>
    <w:rsid w:val="000942F0"/>
    <w:rsid w:val="000A104C"/>
    <w:rsid w:val="000A63B1"/>
    <w:rsid w:val="000D2202"/>
    <w:rsid w:val="000E55B7"/>
    <w:rsid w:val="000F1479"/>
    <w:rsid w:val="0010401A"/>
    <w:rsid w:val="00110BA0"/>
    <w:rsid w:val="0011405B"/>
    <w:rsid w:val="001151D4"/>
    <w:rsid w:val="00116E5B"/>
    <w:rsid w:val="001310CE"/>
    <w:rsid w:val="0014207D"/>
    <w:rsid w:val="0014278D"/>
    <w:rsid w:val="00144FC0"/>
    <w:rsid w:val="0015275C"/>
    <w:rsid w:val="0015389C"/>
    <w:rsid w:val="00154878"/>
    <w:rsid w:val="00155876"/>
    <w:rsid w:val="0017698B"/>
    <w:rsid w:val="00182E9E"/>
    <w:rsid w:val="001871D4"/>
    <w:rsid w:val="0019257F"/>
    <w:rsid w:val="0019302F"/>
    <w:rsid w:val="001975AE"/>
    <w:rsid w:val="001A6327"/>
    <w:rsid w:val="001B378A"/>
    <w:rsid w:val="001D5A83"/>
    <w:rsid w:val="001F163E"/>
    <w:rsid w:val="00230CE8"/>
    <w:rsid w:val="002333C9"/>
    <w:rsid w:val="002361DF"/>
    <w:rsid w:val="00246050"/>
    <w:rsid w:val="00247B57"/>
    <w:rsid w:val="00272247"/>
    <w:rsid w:val="002746D8"/>
    <w:rsid w:val="00281E70"/>
    <w:rsid w:val="0028297B"/>
    <w:rsid w:val="002976CF"/>
    <w:rsid w:val="002A2955"/>
    <w:rsid w:val="002A50D0"/>
    <w:rsid w:val="002B0BEF"/>
    <w:rsid w:val="002B376A"/>
    <w:rsid w:val="002C294C"/>
    <w:rsid w:val="002D18E7"/>
    <w:rsid w:val="002F139E"/>
    <w:rsid w:val="002F18A9"/>
    <w:rsid w:val="00307B30"/>
    <w:rsid w:val="00327550"/>
    <w:rsid w:val="00336F39"/>
    <w:rsid w:val="00346F3E"/>
    <w:rsid w:val="00354FEE"/>
    <w:rsid w:val="00363AB0"/>
    <w:rsid w:val="00374218"/>
    <w:rsid w:val="003766D8"/>
    <w:rsid w:val="00382D70"/>
    <w:rsid w:val="00387B5E"/>
    <w:rsid w:val="003C18C6"/>
    <w:rsid w:val="003D3F76"/>
    <w:rsid w:val="003D4C24"/>
    <w:rsid w:val="003D7813"/>
    <w:rsid w:val="003F0F5B"/>
    <w:rsid w:val="003F5458"/>
    <w:rsid w:val="003F70B6"/>
    <w:rsid w:val="00400637"/>
    <w:rsid w:val="00402D8B"/>
    <w:rsid w:val="0040627C"/>
    <w:rsid w:val="00433ED0"/>
    <w:rsid w:val="004371A9"/>
    <w:rsid w:val="00457D13"/>
    <w:rsid w:val="00473B43"/>
    <w:rsid w:val="004773A1"/>
    <w:rsid w:val="004821C7"/>
    <w:rsid w:val="004935DC"/>
    <w:rsid w:val="004A3440"/>
    <w:rsid w:val="004C0C7B"/>
    <w:rsid w:val="004C7C76"/>
    <w:rsid w:val="004D2B9D"/>
    <w:rsid w:val="004D4918"/>
    <w:rsid w:val="004E1B52"/>
    <w:rsid w:val="00502F1F"/>
    <w:rsid w:val="00514478"/>
    <w:rsid w:val="005204B6"/>
    <w:rsid w:val="005242B3"/>
    <w:rsid w:val="00524485"/>
    <w:rsid w:val="00536CC5"/>
    <w:rsid w:val="005374A1"/>
    <w:rsid w:val="00540ABE"/>
    <w:rsid w:val="00545481"/>
    <w:rsid w:val="00545C7D"/>
    <w:rsid w:val="00553B03"/>
    <w:rsid w:val="00586704"/>
    <w:rsid w:val="005914C9"/>
    <w:rsid w:val="005929FE"/>
    <w:rsid w:val="005970D1"/>
    <w:rsid w:val="005C7961"/>
    <w:rsid w:val="005E7BA6"/>
    <w:rsid w:val="006030B3"/>
    <w:rsid w:val="0060730D"/>
    <w:rsid w:val="00644EF3"/>
    <w:rsid w:val="00645EE4"/>
    <w:rsid w:val="006463E2"/>
    <w:rsid w:val="00647A72"/>
    <w:rsid w:val="00661963"/>
    <w:rsid w:val="00664BBF"/>
    <w:rsid w:val="00672C86"/>
    <w:rsid w:val="006778D9"/>
    <w:rsid w:val="00696910"/>
    <w:rsid w:val="006A0413"/>
    <w:rsid w:val="006A260C"/>
    <w:rsid w:val="006B021A"/>
    <w:rsid w:val="006B30C1"/>
    <w:rsid w:val="006E12D9"/>
    <w:rsid w:val="006F1FCA"/>
    <w:rsid w:val="00710B09"/>
    <w:rsid w:val="00712F15"/>
    <w:rsid w:val="00715FBB"/>
    <w:rsid w:val="00725ADD"/>
    <w:rsid w:val="00733E20"/>
    <w:rsid w:val="00736F36"/>
    <w:rsid w:val="007372E8"/>
    <w:rsid w:val="00751534"/>
    <w:rsid w:val="00754990"/>
    <w:rsid w:val="00770E8A"/>
    <w:rsid w:val="007730E6"/>
    <w:rsid w:val="00792CAF"/>
    <w:rsid w:val="007A5BD2"/>
    <w:rsid w:val="007C2D75"/>
    <w:rsid w:val="007E3830"/>
    <w:rsid w:val="007E732B"/>
    <w:rsid w:val="007F76A8"/>
    <w:rsid w:val="0080307B"/>
    <w:rsid w:val="00805EAD"/>
    <w:rsid w:val="0081111E"/>
    <w:rsid w:val="0081242B"/>
    <w:rsid w:val="0081321B"/>
    <w:rsid w:val="00824B65"/>
    <w:rsid w:val="00834745"/>
    <w:rsid w:val="00855A37"/>
    <w:rsid w:val="008747FD"/>
    <w:rsid w:val="0088430C"/>
    <w:rsid w:val="008B19CA"/>
    <w:rsid w:val="008C1D0F"/>
    <w:rsid w:val="008D48A0"/>
    <w:rsid w:val="008D6663"/>
    <w:rsid w:val="008E0286"/>
    <w:rsid w:val="008E6FA1"/>
    <w:rsid w:val="00907E02"/>
    <w:rsid w:val="009175D1"/>
    <w:rsid w:val="00923A48"/>
    <w:rsid w:val="00923B20"/>
    <w:rsid w:val="009315AB"/>
    <w:rsid w:val="00940EF0"/>
    <w:rsid w:val="009411CA"/>
    <w:rsid w:val="009416A6"/>
    <w:rsid w:val="00951789"/>
    <w:rsid w:val="009603C6"/>
    <w:rsid w:val="00964C31"/>
    <w:rsid w:val="00966748"/>
    <w:rsid w:val="00971DAB"/>
    <w:rsid w:val="00972E05"/>
    <w:rsid w:val="00982D4A"/>
    <w:rsid w:val="009B1E60"/>
    <w:rsid w:val="009B6BE2"/>
    <w:rsid w:val="009B7221"/>
    <w:rsid w:val="009C7B84"/>
    <w:rsid w:val="009E272E"/>
    <w:rsid w:val="009F0A93"/>
    <w:rsid w:val="009F781B"/>
    <w:rsid w:val="00A0472F"/>
    <w:rsid w:val="00A056CE"/>
    <w:rsid w:val="00A157C1"/>
    <w:rsid w:val="00A427F0"/>
    <w:rsid w:val="00A53E81"/>
    <w:rsid w:val="00A563B1"/>
    <w:rsid w:val="00A76A46"/>
    <w:rsid w:val="00A81235"/>
    <w:rsid w:val="00A9186B"/>
    <w:rsid w:val="00A96EE2"/>
    <w:rsid w:val="00AA47A7"/>
    <w:rsid w:val="00AA783E"/>
    <w:rsid w:val="00AB2D77"/>
    <w:rsid w:val="00AC06AA"/>
    <w:rsid w:val="00AC7743"/>
    <w:rsid w:val="00AE1DB4"/>
    <w:rsid w:val="00AE51E5"/>
    <w:rsid w:val="00B00F5D"/>
    <w:rsid w:val="00B16DAD"/>
    <w:rsid w:val="00B30784"/>
    <w:rsid w:val="00B42B61"/>
    <w:rsid w:val="00B520DF"/>
    <w:rsid w:val="00B6356A"/>
    <w:rsid w:val="00B71935"/>
    <w:rsid w:val="00B741BC"/>
    <w:rsid w:val="00B80D6D"/>
    <w:rsid w:val="00B82489"/>
    <w:rsid w:val="00B86DFD"/>
    <w:rsid w:val="00BB1FBA"/>
    <w:rsid w:val="00BB76E7"/>
    <w:rsid w:val="00BC3C54"/>
    <w:rsid w:val="00BC7CF8"/>
    <w:rsid w:val="00BD66AA"/>
    <w:rsid w:val="00BE1432"/>
    <w:rsid w:val="00BE3329"/>
    <w:rsid w:val="00BF5E83"/>
    <w:rsid w:val="00C07E9A"/>
    <w:rsid w:val="00C134C0"/>
    <w:rsid w:val="00C14EFC"/>
    <w:rsid w:val="00C16DDB"/>
    <w:rsid w:val="00C31044"/>
    <w:rsid w:val="00C31054"/>
    <w:rsid w:val="00C312DC"/>
    <w:rsid w:val="00C57923"/>
    <w:rsid w:val="00C84982"/>
    <w:rsid w:val="00C91D87"/>
    <w:rsid w:val="00C92FF3"/>
    <w:rsid w:val="00CA7D18"/>
    <w:rsid w:val="00CB7FC6"/>
    <w:rsid w:val="00CC59EA"/>
    <w:rsid w:val="00CD7F47"/>
    <w:rsid w:val="00D0129F"/>
    <w:rsid w:val="00D14AB4"/>
    <w:rsid w:val="00D20DC4"/>
    <w:rsid w:val="00D241AE"/>
    <w:rsid w:val="00D46E0A"/>
    <w:rsid w:val="00D61402"/>
    <w:rsid w:val="00D96D39"/>
    <w:rsid w:val="00DA45FB"/>
    <w:rsid w:val="00DC02F5"/>
    <w:rsid w:val="00DC440F"/>
    <w:rsid w:val="00DD140C"/>
    <w:rsid w:val="00DD64CB"/>
    <w:rsid w:val="00DE00EA"/>
    <w:rsid w:val="00DE014E"/>
    <w:rsid w:val="00E02A2E"/>
    <w:rsid w:val="00E13413"/>
    <w:rsid w:val="00E173C5"/>
    <w:rsid w:val="00E30158"/>
    <w:rsid w:val="00E34D5F"/>
    <w:rsid w:val="00E4798B"/>
    <w:rsid w:val="00E51287"/>
    <w:rsid w:val="00E52545"/>
    <w:rsid w:val="00E5278C"/>
    <w:rsid w:val="00E532FA"/>
    <w:rsid w:val="00E534B1"/>
    <w:rsid w:val="00E564DA"/>
    <w:rsid w:val="00E65C85"/>
    <w:rsid w:val="00E746DB"/>
    <w:rsid w:val="00E74D2D"/>
    <w:rsid w:val="00E77DCA"/>
    <w:rsid w:val="00E956DF"/>
    <w:rsid w:val="00EA1BBA"/>
    <w:rsid w:val="00EB0E31"/>
    <w:rsid w:val="00EC166F"/>
    <w:rsid w:val="00EC4A6E"/>
    <w:rsid w:val="00EC4AA6"/>
    <w:rsid w:val="00EC5034"/>
    <w:rsid w:val="00EF1395"/>
    <w:rsid w:val="00F10729"/>
    <w:rsid w:val="00F3628F"/>
    <w:rsid w:val="00F445F2"/>
    <w:rsid w:val="00F74404"/>
    <w:rsid w:val="00F75B22"/>
    <w:rsid w:val="00F77A97"/>
    <w:rsid w:val="00F8355B"/>
    <w:rsid w:val="00F8616E"/>
    <w:rsid w:val="00F94F68"/>
    <w:rsid w:val="00FA6F2E"/>
    <w:rsid w:val="00FF2664"/>
    <w:rsid w:val="00FF2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style="mso-position-horizontal:center" fillcolor="#ccecff" stroke="f">
      <v:fill color="#ccecff"/>
      <v:stroke on="f"/>
      <o:colormru v:ext="edit" colors="#ccecff,#e2effa,#eef6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tabs>
        <w:tab w:val="left" w:pos="720"/>
        <w:tab w:val="left" w:pos="1440"/>
        <w:tab w:val="left" w:pos="2160"/>
        <w:tab w:val="left" w:pos="2880"/>
        <w:tab w:val="left" w:pos="10080"/>
      </w:tabs>
      <w:jc w:val="both"/>
      <w:outlineLvl w:val="0"/>
    </w:pPr>
    <w:rPr>
      <w:b/>
      <w:bCs/>
    </w:rPr>
  </w:style>
  <w:style w:type="paragraph" w:styleId="Heading2">
    <w:name w:val="heading 2"/>
    <w:basedOn w:val="Normal"/>
    <w:next w:val="Normal"/>
    <w:qFormat/>
    <w:pPr>
      <w:keepNext/>
      <w:jc w:val="center"/>
      <w:outlineLvl w:val="1"/>
    </w:pPr>
    <w:rPr>
      <w:b/>
      <w:bCs/>
      <w:sz w:val="26"/>
    </w:rPr>
  </w:style>
  <w:style w:type="paragraph" w:styleId="Heading3">
    <w:name w:val="heading 3"/>
    <w:basedOn w:val="Normal"/>
    <w:next w:val="Normal"/>
    <w:qFormat/>
    <w:pPr>
      <w:keepNext/>
      <w:tabs>
        <w:tab w:val="left" w:pos="540"/>
        <w:tab w:val="left" w:pos="1080"/>
        <w:tab w:val="left" w:pos="1530"/>
        <w:tab w:val="left" w:pos="1980"/>
        <w:tab w:val="left" w:pos="10080"/>
      </w:tabs>
      <w:ind w:left="1980" w:hanging="1980"/>
      <w:jc w:val="both"/>
      <w:outlineLvl w:val="2"/>
    </w:pPr>
    <w:rPr>
      <w:b/>
      <w:bCs/>
      <w:sz w:val="24"/>
    </w:rPr>
  </w:style>
  <w:style w:type="paragraph" w:styleId="Heading4">
    <w:name w:val="heading 4"/>
    <w:basedOn w:val="Normal"/>
    <w:next w:val="Normal"/>
    <w:qFormat/>
    <w:pPr>
      <w:keepNext/>
      <w:tabs>
        <w:tab w:val="left" w:pos="720"/>
        <w:tab w:val="left" w:pos="1440"/>
        <w:tab w:val="left" w:pos="2160"/>
        <w:tab w:val="left" w:pos="2520"/>
        <w:tab w:val="left" w:pos="10080"/>
      </w:tabs>
      <w:ind w:left="2520" w:hanging="2520"/>
      <w:jc w:val="both"/>
      <w:outlineLvl w:val="3"/>
    </w:pPr>
    <w:rPr>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Indent">
    <w:name w:val="Body Text Indent"/>
    <w:basedOn w:val="Normal"/>
    <w:pPr>
      <w:tabs>
        <w:tab w:val="left" w:pos="900"/>
        <w:tab w:val="left" w:pos="10080"/>
      </w:tabs>
      <w:ind w:left="720" w:hanging="720"/>
      <w:jc w:val="both"/>
    </w:pPr>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pPr>
      <w:jc w:val="center"/>
    </w:pPr>
    <w:rPr>
      <w:b/>
      <w:bCs/>
      <w:color w:val="FF0000"/>
      <w:sz w:val="26"/>
    </w:rPr>
  </w:style>
  <w:style w:type="paragraph" w:styleId="BodyTextIndent2">
    <w:name w:val="Body Text Indent 2"/>
    <w:basedOn w:val="Normal"/>
    <w:pPr>
      <w:tabs>
        <w:tab w:val="left" w:pos="540"/>
        <w:tab w:val="left" w:pos="1080"/>
        <w:tab w:val="left" w:pos="1530"/>
        <w:tab w:val="left" w:pos="1980"/>
        <w:tab w:val="left" w:pos="2250"/>
        <w:tab w:val="left" w:pos="2610"/>
        <w:tab w:val="left" w:pos="10080"/>
      </w:tabs>
      <w:ind w:left="2610" w:hanging="2610"/>
      <w:jc w:val="both"/>
    </w:pPr>
    <w:rPr>
      <w:sz w:val="20"/>
    </w:rPr>
  </w:style>
  <w:style w:type="paragraph" w:styleId="BodyText">
    <w:name w:val="Body Text"/>
    <w:basedOn w:val="Normal"/>
    <w:pPr>
      <w:jc w:val="both"/>
    </w:pPr>
    <w:rPr>
      <w:sz w:val="24"/>
    </w:rPr>
  </w:style>
  <w:style w:type="paragraph" w:styleId="BodyTextIndent3">
    <w:name w:val="Body Text Indent 3"/>
    <w:basedOn w:val="Normal"/>
    <w:pPr>
      <w:tabs>
        <w:tab w:val="left" w:pos="540"/>
        <w:tab w:val="left" w:pos="1080"/>
        <w:tab w:val="left" w:pos="1530"/>
        <w:tab w:val="left" w:pos="1980"/>
        <w:tab w:val="left" w:pos="10080"/>
      </w:tabs>
      <w:ind w:left="1980" w:hanging="1980"/>
      <w:jc w:val="center"/>
    </w:pPr>
    <w:rPr>
      <w:b/>
      <w:bCs/>
      <w:sz w:val="2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BodyText2">
    <w:name w:val="Body Text 2"/>
    <w:basedOn w:val="Normal"/>
    <w:pPr>
      <w:spacing w:line="360" w:lineRule="auto"/>
    </w:pPr>
    <w:rPr>
      <w:sz w:val="18"/>
    </w:rPr>
  </w:style>
  <w:style w:type="paragraph" w:styleId="BodyText3">
    <w:name w:val="Body Text 3"/>
    <w:basedOn w:val="Normal"/>
    <w:pPr>
      <w:spacing w:line="360" w:lineRule="auto"/>
    </w:pPr>
    <w:rPr>
      <w:sz w:val="20"/>
    </w:rPr>
  </w:style>
  <w:style w:type="character" w:styleId="Strong">
    <w:name w:val="Strong"/>
    <w:qFormat/>
    <w:rsid w:val="009603C6"/>
    <w:rPr>
      <w:b/>
      <w:bCs/>
    </w:rPr>
  </w:style>
  <w:style w:type="paragraph" w:styleId="ListParagraph">
    <w:name w:val="List Paragraph"/>
    <w:basedOn w:val="Normal"/>
    <w:uiPriority w:val="34"/>
    <w:qFormat/>
    <w:rsid w:val="00E746DB"/>
    <w:pPr>
      <w:spacing w:after="200" w:line="276" w:lineRule="auto"/>
      <w:ind w:left="720"/>
    </w:pPr>
    <w:rPr>
      <w:rFonts w:ascii="Calibri" w:eastAsia="Calibri" w:hAnsi="Calibri" w:cs="Times New Roman"/>
      <w:szCs w:val="22"/>
    </w:rPr>
  </w:style>
  <w:style w:type="character" w:customStyle="1" w:styleId="FooterChar">
    <w:name w:val="Footer Char"/>
    <w:link w:val="Footer"/>
    <w:uiPriority w:val="99"/>
    <w:rsid w:val="00DD64CB"/>
    <w:rPr>
      <w:rFonts w:ascii="Arial" w:hAnsi="Arial" w:cs="Arial"/>
      <w:sz w:val="22"/>
    </w:rPr>
  </w:style>
  <w:style w:type="paragraph" w:styleId="BalloonText">
    <w:name w:val="Balloon Text"/>
    <w:basedOn w:val="Normal"/>
    <w:link w:val="BalloonTextChar"/>
    <w:rsid w:val="00DD64CB"/>
    <w:rPr>
      <w:rFonts w:ascii="Tahoma" w:hAnsi="Tahoma" w:cs="Tahoma"/>
      <w:sz w:val="16"/>
      <w:szCs w:val="16"/>
    </w:rPr>
  </w:style>
  <w:style w:type="character" w:customStyle="1" w:styleId="BalloonTextChar">
    <w:name w:val="Balloon Text Char"/>
    <w:link w:val="BalloonText"/>
    <w:rsid w:val="00DD64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tabs>
        <w:tab w:val="left" w:pos="720"/>
        <w:tab w:val="left" w:pos="1440"/>
        <w:tab w:val="left" w:pos="2160"/>
        <w:tab w:val="left" w:pos="2880"/>
        <w:tab w:val="left" w:pos="10080"/>
      </w:tabs>
      <w:jc w:val="both"/>
      <w:outlineLvl w:val="0"/>
    </w:pPr>
    <w:rPr>
      <w:b/>
      <w:bCs/>
    </w:rPr>
  </w:style>
  <w:style w:type="paragraph" w:styleId="Heading2">
    <w:name w:val="heading 2"/>
    <w:basedOn w:val="Normal"/>
    <w:next w:val="Normal"/>
    <w:qFormat/>
    <w:pPr>
      <w:keepNext/>
      <w:jc w:val="center"/>
      <w:outlineLvl w:val="1"/>
    </w:pPr>
    <w:rPr>
      <w:b/>
      <w:bCs/>
      <w:sz w:val="26"/>
    </w:rPr>
  </w:style>
  <w:style w:type="paragraph" w:styleId="Heading3">
    <w:name w:val="heading 3"/>
    <w:basedOn w:val="Normal"/>
    <w:next w:val="Normal"/>
    <w:qFormat/>
    <w:pPr>
      <w:keepNext/>
      <w:tabs>
        <w:tab w:val="left" w:pos="540"/>
        <w:tab w:val="left" w:pos="1080"/>
        <w:tab w:val="left" w:pos="1530"/>
        <w:tab w:val="left" w:pos="1980"/>
        <w:tab w:val="left" w:pos="10080"/>
      </w:tabs>
      <w:ind w:left="1980" w:hanging="1980"/>
      <w:jc w:val="both"/>
      <w:outlineLvl w:val="2"/>
    </w:pPr>
    <w:rPr>
      <w:b/>
      <w:bCs/>
      <w:sz w:val="24"/>
    </w:rPr>
  </w:style>
  <w:style w:type="paragraph" w:styleId="Heading4">
    <w:name w:val="heading 4"/>
    <w:basedOn w:val="Normal"/>
    <w:next w:val="Normal"/>
    <w:qFormat/>
    <w:pPr>
      <w:keepNext/>
      <w:tabs>
        <w:tab w:val="left" w:pos="720"/>
        <w:tab w:val="left" w:pos="1440"/>
        <w:tab w:val="left" w:pos="2160"/>
        <w:tab w:val="left" w:pos="2520"/>
        <w:tab w:val="left" w:pos="10080"/>
      </w:tabs>
      <w:ind w:left="2520" w:hanging="2520"/>
      <w:jc w:val="both"/>
      <w:outlineLvl w:val="3"/>
    </w:pPr>
    <w:rPr>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Indent">
    <w:name w:val="Body Text Indent"/>
    <w:basedOn w:val="Normal"/>
    <w:pPr>
      <w:tabs>
        <w:tab w:val="left" w:pos="900"/>
        <w:tab w:val="left" w:pos="10080"/>
      </w:tabs>
      <w:ind w:left="720" w:hanging="720"/>
      <w:jc w:val="both"/>
    </w:pPr>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pPr>
      <w:jc w:val="center"/>
    </w:pPr>
    <w:rPr>
      <w:b/>
      <w:bCs/>
      <w:color w:val="FF0000"/>
      <w:sz w:val="26"/>
    </w:rPr>
  </w:style>
  <w:style w:type="paragraph" w:styleId="BodyTextIndent2">
    <w:name w:val="Body Text Indent 2"/>
    <w:basedOn w:val="Normal"/>
    <w:pPr>
      <w:tabs>
        <w:tab w:val="left" w:pos="540"/>
        <w:tab w:val="left" w:pos="1080"/>
        <w:tab w:val="left" w:pos="1530"/>
        <w:tab w:val="left" w:pos="1980"/>
        <w:tab w:val="left" w:pos="2250"/>
        <w:tab w:val="left" w:pos="2610"/>
        <w:tab w:val="left" w:pos="10080"/>
      </w:tabs>
      <w:ind w:left="2610" w:hanging="2610"/>
      <w:jc w:val="both"/>
    </w:pPr>
    <w:rPr>
      <w:sz w:val="20"/>
    </w:rPr>
  </w:style>
  <w:style w:type="paragraph" w:styleId="BodyText">
    <w:name w:val="Body Text"/>
    <w:basedOn w:val="Normal"/>
    <w:pPr>
      <w:jc w:val="both"/>
    </w:pPr>
    <w:rPr>
      <w:sz w:val="24"/>
    </w:rPr>
  </w:style>
  <w:style w:type="paragraph" w:styleId="BodyTextIndent3">
    <w:name w:val="Body Text Indent 3"/>
    <w:basedOn w:val="Normal"/>
    <w:pPr>
      <w:tabs>
        <w:tab w:val="left" w:pos="540"/>
        <w:tab w:val="left" w:pos="1080"/>
        <w:tab w:val="left" w:pos="1530"/>
        <w:tab w:val="left" w:pos="1980"/>
        <w:tab w:val="left" w:pos="10080"/>
      </w:tabs>
      <w:ind w:left="1980" w:hanging="1980"/>
      <w:jc w:val="center"/>
    </w:pPr>
    <w:rPr>
      <w:b/>
      <w:bCs/>
      <w:sz w:val="2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BodyText2">
    <w:name w:val="Body Text 2"/>
    <w:basedOn w:val="Normal"/>
    <w:pPr>
      <w:spacing w:line="360" w:lineRule="auto"/>
    </w:pPr>
    <w:rPr>
      <w:sz w:val="18"/>
    </w:rPr>
  </w:style>
  <w:style w:type="paragraph" w:styleId="BodyText3">
    <w:name w:val="Body Text 3"/>
    <w:basedOn w:val="Normal"/>
    <w:pPr>
      <w:spacing w:line="360" w:lineRule="auto"/>
    </w:pPr>
    <w:rPr>
      <w:sz w:val="20"/>
    </w:rPr>
  </w:style>
  <w:style w:type="character" w:styleId="Strong">
    <w:name w:val="Strong"/>
    <w:qFormat/>
    <w:rsid w:val="009603C6"/>
    <w:rPr>
      <w:b/>
      <w:bCs/>
    </w:rPr>
  </w:style>
  <w:style w:type="paragraph" w:styleId="ListParagraph">
    <w:name w:val="List Paragraph"/>
    <w:basedOn w:val="Normal"/>
    <w:uiPriority w:val="34"/>
    <w:qFormat/>
    <w:rsid w:val="00E746DB"/>
    <w:pPr>
      <w:spacing w:after="200" w:line="276" w:lineRule="auto"/>
      <w:ind w:left="720"/>
    </w:pPr>
    <w:rPr>
      <w:rFonts w:ascii="Calibri" w:eastAsia="Calibri" w:hAnsi="Calibri" w:cs="Times New Roman"/>
      <w:szCs w:val="22"/>
    </w:rPr>
  </w:style>
  <w:style w:type="character" w:customStyle="1" w:styleId="FooterChar">
    <w:name w:val="Footer Char"/>
    <w:link w:val="Footer"/>
    <w:uiPriority w:val="99"/>
    <w:rsid w:val="00DD64CB"/>
    <w:rPr>
      <w:rFonts w:ascii="Arial" w:hAnsi="Arial" w:cs="Arial"/>
      <w:sz w:val="22"/>
    </w:rPr>
  </w:style>
  <w:style w:type="paragraph" w:styleId="BalloonText">
    <w:name w:val="Balloon Text"/>
    <w:basedOn w:val="Normal"/>
    <w:link w:val="BalloonTextChar"/>
    <w:rsid w:val="00DD64CB"/>
    <w:rPr>
      <w:rFonts w:ascii="Tahoma" w:hAnsi="Tahoma" w:cs="Tahoma"/>
      <w:sz w:val="16"/>
      <w:szCs w:val="16"/>
    </w:rPr>
  </w:style>
  <w:style w:type="character" w:customStyle="1" w:styleId="BalloonTextChar">
    <w:name w:val="Balloon Text Char"/>
    <w:link w:val="BalloonText"/>
    <w:rsid w:val="00DD64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42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tsystem.edu/ogc/contracts/standard.htm" TargetMode="External"/><Relationship Id="rId18" Type="http://schemas.openxmlformats.org/officeDocument/2006/relationships/hyperlink" Target="http://www.utsystem.edu/ogc/pc/EIRnotification.html" TargetMode="External"/><Relationship Id="rId26" Type="http://schemas.openxmlformats.org/officeDocument/2006/relationships/hyperlink" Target="http://www.statutes.legis.state.tx.us/SOTWDocs/GV/pdf/GV.2262.pdf"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gasb.org/st/summary/gstsm51.html" TargetMode="External"/><Relationship Id="rId34" Type="http://schemas.openxmlformats.org/officeDocument/2006/relationships/hyperlink" Target="http://www.statutes.legis.state.tx.us/SOTWDocs/GV/pdf/GV.2107.pdf" TargetMode="External"/><Relationship Id="rId7" Type="http://schemas.openxmlformats.org/officeDocument/2006/relationships/footnotes" Target="footnotes.xml"/><Relationship Id="rId12" Type="http://schemas.openxmlformats.org/officeDocument/2006/relationships/hyperlink" Target="http://utsystem.edu/board-of-regents/policy-library/policies/uts145-processing-contracts" TargetMode="External"/><Relationship Id="rId17" Type="http://schemas.openxmlformats.org/officeDocument/2006/relationships/hyperlink" Target="http://utsystem.edu/board-of-regents/policy-library/policies/uts145-processing-contracts" TargetMode="External"/><Relationship Id="rId25" Type="http://schemas.openxmlformats.org/officeDocument/2006/relationships/hyperlink" Target="http://www.sao.state.tx.us/Resources/Forms/NepotismDisclosureForm.pdf" TargetMode="External"/><Relationship Id="rId33" Type="http://schemas.openxmlformats.org/officeDocument/2006/relationships/hyperlink" Target="https://my.shared.utsystem.edu/"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utsystem.edu/board-of-regents/rules/10501-delegation-act-behalf-board" TargetMode="External"/><Relationship Id="rId20" Type="http://schemas.openxmlformats.org/officeDocument/2006/relationships/hyperlink" Target="http://utsystem.edu/board-of-regents/policy-library/policies/int124-information-resources-acceptable-use-security-policy" TargetMode="External"/><Relationship Id="rId29" Type="http://schemas.openxmlformats.org/officeDocument/2006/relationships/hyperlink" Target="http://utsystem.edu/board-of-regents/policy-library/policies/uts137-historically-underutilized-business-hub-progra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tsystem.edu/ogc/contracts/contractreview.htm" TargetMode="External"/><Relationship Id="rId24" Type="http://schemas.openxmlformats.org/officeDocument/2006/relationships/hyperlink" Target="mailto:bmoody@utsystem.edu" TargetMode="External"/><Relationship Id="rId32" Type="http://schemas.openxmlformats.org/officeDocument/2006/relationships/hyperlink" Target="https://utdirect.utexas.edu/pointplus/index.WBX?page=hp&amp;search_by=PO&amp;component=0"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utsystem.edu/sites/utsfiles/offices/business-affairs/Concurrence-form.docx" TargetMode="External"/><Relationship Id="rId23" Type="http://schemas.openxmlformats.org/officeDocument/2006/relationships/hyperlink" Target="http://utsystem.edu/board-of-regents/policy-library/policies/uts165-information-resources-use-and-security-policy" TargetMode="External"/><Relationship Id="rId28" Type="http://schemas.openxmlformats.org/officeDocument/2006/relationships/hyperlink" Target="http://utsystem.edu/board-of-regents/policy-library/policies/uts137-historically-underutilized-business-hub-program" TargetMode="External"/><Relationship Id="rId36" Type="http://schemas.openxmlformats.org/officeDocument/2006/relationships/header" Target="header1.xml"/><Relationship Id="rId10" Type="http://schemas.openxmlformats.org/officeDocument/2006/relationships/hyperlink" Target="http://utsystem.edu/board-of-regents/policy-library/policies/uts145-processing-contracts" TargetMode="External"/><Relationship Id="rId19" Type="http://schemas.openxmlformats.org/officeDocument/2006/relationships/hyperlink" Target="http://utsystem.edu/board-of-regents/policy-library/policies/uts150-access-persons-disabilities" TargetMode="External"/><Relationship Id="rId31" Type="http://schemas.openxmlformats.org/officeDocument/2006/relationships/hyperlink" Target="http://www.utsystem.edu/hub/direc.html" TargetMode="External"/><Relationship Id="rId4" Type="http://schemas.microsoft.com/office/2007/relationships/stylesWithEffects" Target="stylesWithEffects.xml"/><Relationship Id="rId9" Type="http://schemas.openxmlformats.org/officeDocument/2006/relationships/hyperlink" Target="https://my.shared.utsystem.edu/" TargetMode="External"/><Relationship Id="rId14" Type="http://schemas.openxmlformats.org/officeDocument/2006/relationships/hyperlink" Target="http://www.statutes.legis.state.tx.us/SOTWDocs/GV/pdf/GV.321.pdf" TargetMode="External"/><Relationship Id="rId22" Type="http://schemas.openxmlformats.org/officeDocument/2006/relationships/hyperlink" Target="http://utsystem.edu/board-of-regents/policy-library/policies/int124-information-resources-acceptable-use-security-policy" TargetMode="External"/><Relationship Id="rId27" Type="http://schemas.openxmlformats.org/officeDocument/2006/relationships/hyperlink" Target="http://utsystem.edu/board-of-regents/rules/10501-delegation-act-behalf-board" TargetMode="External"/><Relationship Id="rId30" Type="http://schemas.openxmlformats.org/officeDocument/2006/relationships/hyperlink" Target="mailto:hhay@utsystem.edu" TargetMode="External"/><Relationship Id="rId35" Type="http://schemas.openxmlformats.org/officeDocument/2006/relationships/hyperlink" Target="http://www.statutes.legis.state.tx.us/SOTWDocs/GV/pdf/GV.2252.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utsystem.edu/act/forms.htm" TargetMode="External"/><Relationship Id="rId2" Type="http://schemas.openxmlformats.org/officeDocument/2006/relationships/hyperlink" Target="https://my.shared.utsystem.edu/" TargetMode="External"/><Relationship Id="rId1" Type="http://schemas.openxmlformats.org/officeDocument/2006/relationships/hyperlink" Target="https://utdirect.utexas.edu/pointplus/index.WBX?page=hp&amp;search_by=PO&amp;component=0" TargetMode="External"/><Relationship Id="rId4" Type="http://schemas.openxmlformats.org/officeDocument/2006/relationships/hyperlink" Target="http://www.utexas.edu/admin/purchasing/vi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EB4D1-DE7F-4EAE-B0AC-E7C841FC7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1343</Words>
  <Characters>9504</Characters>
  <Application>Microsoft Office Word</Application>
  <DocSecurity>0</DocSecurity>
  <Lines>79</Lines>
  <Paragraphs>21</Paragraphs>
  <ScaleCrop>false</ScaleCrop>
  <HeadingPairs>
    <vt:vector size="2" baseType="variant">
      <vt:variant>
        <vt:lpstr>Title</vt:lpstr>
      </vt:variant>
      <vt:variant>
        <vt:i4>1</vt:i4>
      </vt:variant>
    </vt:vector>
  </HeadingPairs>
  <TitlesOfParts>
    <vt:vector size="1" baseType="lpstr">
      <vt:lpstr>THE UNIVERSITY OF TEXAS SYSTEM</vt:lpstr>
    </vt:vector>
  </TitlesOfParts>
  <Company>UT System Administration</Company>
  <LinksUpToDate>false</LinksUpToDate>
  <CharactersWithSpaces>10826</CharactersWithSpaces>
  <SharedDoc>false</SharedDoc>
  <HLinks>
    <vt:vector size="162" baseType="variant">
      <vt:variant>
        <vt:i4>1376263</vt:i4>
      </vt:variant>
      <vt:variant>
        <vt:i4>75</vt:i4>
      </vt:variant>
      <vt:variant>
        <vt:i4>0</vt:i4>
      </vt:variant>
      <vt:variant>
        <vt:i4>5</vt:i4>
      </vt:variant>
      <vt:variant>
        <vt:lpwstr>http://www.statutes.legis.state.tx.us/SOTWDocs/GV/pdf/GV.2252.pdf</vt:lpwstr>
      </vt:variant>
      <vt:variant>
        <vt:lpwstr/>
      </vt:variant>
      <vt:variant>
        <vt:i4>1048577</vt:i4>
      </vt:variant>
      <vt:variant>
        <vt:i4>72</vt:i4>
      </vt:variant>
      <vt:variant>
        <vt:i4>0</vt:i4>
      </vt:variant>
      <vt:variant>
        <vt:i4>5</vt:i4>
      </vt:variant>
      <vt:variant>
        <vt:lpwstr>http://www.statutes.legis.state.tx.us/SOTWDocs/GV/pdf/GV.2107.pdf</vt:lpwstr>
      </vt:variant>
      <vt:variant>
        <vt:lpwstr/>
      </vt:variant>
      <vt:variant>
        <vt:i4>2031728</vt:i4>
      </vt:variant>
      <vt:variant>
        <vt:i4>69</vt:i4>
      </vt:variant>
      <vt:variant>
        <vt:i4>0</vt:i4>
      </vt:variant>
      <vt:variant>
        <vt:i4>5</vt:i4>
      </vt:variant>
      <vt:variant>
        <vt:lpwstr>https://utdirect.utexas.edu/pointplus/index.WBX?page=hp&amp;search_by=PO&amp;component=0</vt:lpwstr>
      </vt:variant>
      <vt:variant>
        <vt:lpwstr/>
      </vt:variant>
      <vt:variant>
        <vt:i4>4063278</vt:i4>
      </vt:variant>
      <vt:variant>
        <vt:i4>66</vt:i4>
      </vt:variant>
      <vt:variant>
        <vt:i4>0</vt:i4>
      </vt:variant>
      <vt:variant>
        <vt:i4>5</vt:i4>
      </vt:variant>
      <vt:variant>
        <vt:lpwstr>http://www.utsystem.edu/hub/direc.html</vt:lpwstr>
      </vt:variant>
      <vt:variant>
        <vt:lpwstr/>
      </vt:variant>
      <vt:variant>
        <vt:i4>4194402</vt:i4>
      </vt:variant>
      <vt:variant>
        <vt:i4>63</vt:i4>
      </vt:variant>
      <vt:variant>
        <vt:i4>0</vt:i4>
      </vt:variant>
      <vt:variant>
        <vt:i4>5</vt:i4>
      </vt:variant>
      <vt:variant>
        <vt:lpwstr>mailto:ldyess@utsystem.edu</vt:lpwstr>
      </vt:variant>
      <vt:variant>
        <vt:lpwstr/>
      </vt:variant>
      <vt:variant>
        <vt:i4>6488183</vt:i4>
      </vt:variant>
      <vt:variant>
        <vt:i4>60</vt:i4>
      </vt:variant>
      <vt:variant>
        <vt:i4>0</vt:i4>
      </vt:variant>
      <vt:variant>
        <vt:i4>5</vt:i4>
      </vt:variant>
      <vt:variant>
        <vt:lpwstr>http://www.utsystem.edu/policy/policies/uts137.html</vt:lpwstr>
      </vt:variant>
      <vt:variant>
        <vt:lpwstr/>
      </vt:variant>
      <vt:variant>
        <vt:i4>6488183</vt:i4>
      </vt:variant>
      <vt:variant>
        <vt:i4>57</vt:i4>
      </vt:variant>
      <vt:variant>
        <vt:i4>0</vt:i4>
      </vt:variant>
      <vt:variant>
        <vt:i4>5</vt:i4>
      </vt:variant>
      <vt:variant>
        <vt:lpwstr>http://www.utsystem.edu/policy/policies/uts137.html</vt:lpwstr>
      </vt:variant>
      <vt:variant>
        <vt:lpwstr/>
      </vt:variant>
      <vt:variant>
        <vt:i4>2097186</vt:i4>
      </vt:variant>
      <vt:variant>
        <vt:i4>54</vt:i4>
      </vt:variant>
      <vt:variant>
        <vt:i4>0</vt:i4>
      </vt:variant>
      <vt:variant>
        <vt:i4>5</vt:i4>
      </vt:variant>
      <vt:variant>
        <vt:lpwstr>http://www.utsystem.edu/bor/rules/10000Series/10501.pdf</vt:lpwstr>
      </vt:variant>
      <vt:variant>
        <vt:lpwstr/>
      </vt:variant>
      <vt:variant>
        <vt:i4>1441799</vt:i4>
      </vt:variant>
      <vt:variant>
        <vt:i4>51</vt:i4>
      </vt:variant>
      <vt:variant>
        <vt:i4>0</vt:i4>
      </vt:variant>
      <vt:variant>
        <vt:i4>5</vt:i4>
      </vt:variant>
      <vt:variant>
        <vt:lpwstr>http://www.statutes.legis.state.tx.us/SOTWDocs/GV/pdf/GV.2262.pdf</vt:lpwstr>
      </vt:variant>
      <vt:variant>
        <vt:lpwstr/>
      </vt:variant>
      <vt:variant>
        <vt:i4>5701637</vt:i4>
      </vt:variant>
      <vt:variant>
        <vt:i4>48</vt:i4>
      </vt:variant>
      <vt:variant>
        <vt:i4>0</vt:i4>
      </vt:variant>
      <vt:variant>
        <vt:i4>5</vt:i4>
      </vt:variant>
      <vt:variant>
        <vt:lpwstr>http://www.sao.state.tx.us/Resources/Forms/NepotismDisclosureForm.pdf</vt:lpwstr>
      </vt:variant>
      <vt:variant>
        <vt:lpwstr/>
      </vt:variant>
      <vt:variant>
        <vt:i4>5177451</vt:i4>
      </vt:variant>
      <vt:variant>
        <vt:i4>45</vt:i4>
      </vt:variant>
      <vt:variant>
        <vt:i4>0</vt:i4>
      </vt:variant>
      <vt:variant>
        <vt:i4>5</vt:i4>
      </vt:variant>
      <vt:variant>
        <vt:lpwstr>mailto:bmoody@utsystem.edu</vt:lpwstr>
      </vt:variant>
      <vt:variant>
        <vt:lpwstr/>
      </vt:variant>
      <vt:variant>
        <vt:i4>6357106</vt:i4>
      </vt:variant>
      <vt:variant>
        <vt:i4>42</vt:i4>
      </vt:variant>
      <vt:variant>
        <vt:i4>0</vt:i4>
      </vt:variant>
      <vt:variant>
        <vt:i4>5</vt:i4>
      </vt:variant>
      <vt:variant>
        <vt:lpwstr>http://www.utsystem.edu/policy/policies/uts165.html</vt:lpwstr>
      </vt:variant>
      <vt:variant>
        <vt:lpwstr/>
      </vt:variant>
      <vt:variant>
        <vt:i4>8126584</vt:i4>
      </vt:variant>
      <vt:variant>
        <vt:i4>39</vt:i4>
      </vt:variant>
      <vt:variant>
        <vt:i4>0</vt:i4>
      </vt:variant>
      <vt:variant>
        <vt:i4>5</vt:i4>
      </vt:variant>
      <vt:variant>
        <vt:lpwstr>http://www.gasb.org/project_pages/intangible_assets.html</vt:lpwstr>
      </vt:variant>
      <vt:variant>
        <vt:lpwstr/>
      </vt:variant>
      <vt:variant>
        <vt:i4>7995501</vt:i4>
      </vt:variant>
      <vt:variant>
        <vt:i4>36</vt:i4>
      </vt:variant>
      <vt:variant>
        <vt:i4>0</vt:i4>
      </vt:variant>
      <vt:variant>
        <vt:i4>5</vt:i4>
      </vt:variant>
      <vt:variant>
        <vt:lpwstr>http://www.utsystem.edu/policy/policies/int124.html</vt:lpwstr>
      </vt:variant>
      <vt:variant>
        <vt:lpwstr/>
      </vt:variant>
      <vt:variant>
        <vt:i4>6553713</vt:i4>
      </vt:variant>
      <vt:variant>
        <vt:i4>33</vt:i4>
      </vt:variant>
      <vt:variant>
        <vt:i4>0</vt:i4>
      </vt:variant>
      <vt:variant>
        <vt:i4>5</vt:i4>
      </vt:variant>
      <vt:variant>
        <vt:lpwstr>http://www.utsystem.edu/policy/policies/uts150.html</vt:lpwstr>
      </vt:variant>
      <vt:variant>
        <vt:lpwstr/>
      </vt:variant>
      <vt:variant>
        <vt:i4>7209008</vt:i4>
      </vt:variant>
      <vt:variant>
        <vt:i4>30</vt:i4>
      </vt:variant>
      <vt:variant>
        <vt:i4>0</vt:i4>
      </vt:variant>
      <vt:variant>
        <vt:i4>5</vt:i4>
      </vt:variant>
      <vt:variant>
        <vt:lpwstr>http://www.utsystem.edu/ogc/pc/EIRnotification.html</vt:lpwstr>
      </vt:variant>
      <vt:variant>
        <vt:lpwstr/>
      </vt:variant>
      <vt:variant>
        <vt:i4>6357104</vt:i4>
      </vt:variant>
      <vt:variant>
        <vt:i4>27</vt:i4>
      </vt:variant>
      <vt:variant>
        <vt:i4>0</vt:i4>
      </vt:variant>
      <vt:variant>
        <vt:i4>5</vt:i4>
      </vt:variant>
      <vt:variant>
        <vt:lpwstr>http://www.utsystem.edu/policy/policies/uts145.html</vt:lpwstr>
      </vt:variant>
      <vt:variant>
        <vt:lpwstr/>
      </vt:variant>
      <vt:variant>
        <vt:i4>2097186</vt:i4>
      </vt:variant>
      <vt:variant>
        <vt:i4>24</vt:i4>
      </vt:variant>
      <vt:variant>
        <vt:i4>0</vt:i4>
      </vt:variant>
      <vt:variant>
        <vt:i4>5</vt:i4>
      </vt:variant>
      <vt:variant>
        <vt:lpwstr>http://www.utsystem.edu/bor/rules/10000Series/10501.pdf</vt:lpwstr>
      </vt:variant>
      <vt:variant>
        <vt:lpwstr/>
      </vt:variant>
      <vt:variant>
        <vt:i4>5832721</vt:i4>
      </vt:variant>
      <vt:variant>
        <vt:i4>21</vt:i4>
      </vt:variant>
      <vt:variant>
        <vt:i4>0</vt:i4>
      </vt:variant>
      <vt:variant>
        <vt:i4>5</vt:i4>
      </vt:variant>
      <vt:variant>
        <vt:lpwstr>http://www.utsystem.edu/bus/Concurrence form.doc</vt:lpwstr>
      </vt:variant>
      <vt:variant>
        <vt:lpwstr/>
      </vt:variant>
      <vt:variant>
        <vt:i4>4980751</vt:i4>
      </vt:variant>
      <vt:variant>
        <vt:i4>18</vt:i4>
      </vt:variant>
      <vt:variant>
        <vt:i4>0</vt:i4>
      </vt:variant>
      <vt:variant>
        <vt:i4>5</vt:i4>
      </vt:variant>
      <vt:variant>
        <vt:lpwstr>http://www.statutes.legis.state.tx.us/SOTWDocs/GV/pdf/GV.321.pdf</vt:lpwstr>
      </vt:variant>
      <vt:variant>
        <vt:lpwstr/>
      </vt:variant>
      <vt:variant>
        <vt:i4>2949225</vt:i4>
      </vt:variant>
      <vt:variant>
        <vt:i4>15</vt:i4>
      </vt:variant>
      <vt:variant>
        <vt:i4>0</vt:i4>
      </vt:variant>
      <vt:variant>
        <vt:i4>5</vt:i4>
      </vt:variant>
      <vt:variant>
        <vt:lpwstr>http://www.utsystem.edu/ogc/contracts/standard.htm</vt:lpwstr>
      </vt:variant>
      <vt:variant>
        <vt:lpwstr/>
      </vt:variant>
      <vt:variant>
        <vt:i4>6357104</vt:i4>
      </vt:variant>
      <vt:variant>
        <vt:i4>12</vt:i4>
      </vt:variant>
      <vt:variant>
        <vt:i4>0</vt:i4>
      </vt:variant>
      <vt:variant>
        <vt:i4>5</vt:i4>
      </vt:variant>
      <vt:variant>
        <vt:lpwstr>http://www.utsystem.edu/policy/policies/uts145.html</vt:lpwstr>
      </vt:variant>
      <vt:variant>
        <vt:lpwstr/>
      </vt:variant>
      <vt:variant>
        <vt:i4>4653072</vt:i4>
      </vt:variant>
      <vt:variant>
        <vt:i4>9</vt:i4>
      </vt:variant>
      <vt:variant>
        <vt:i4>0</vt:i4>
      </vt:variant>
      <vt:variant>
        <vt:i4>5</vt:i4>
      </vt:variant>
      <vt:variant>
        <vt:lpwstr>http://www.utsystem.edu/ogc/contracts/contractreview.htm</vt:lpwstr>
      </vt:variant>
      <vt:variant>
        <vt:lpwstr/>
      </vt:variant>
      <vt:variant>
        <vt:i4>6357104</vt:i4>
      </vt:variant>
      <vt:variant>
        <vt:i4>6</vt:i4>
      </vt:variant>
      <vt:variant>
        <vt:i4>0</vt:i4>
      </vt:variant>
      <vt:variant>
        <vt:i4>5</vt:i4>
      </vt:variant>
      <vt:variant>
        <vt:lpwstr>http://www.utsystem.edu/policy/policies/uts145.html</vt:lpwstr>
      </vt:variant>
      <vt:variant>
        <vt:lpwstr/>
      </vt:variant>
      <vt:variant>
        <vt:i4>2031728</vt:i4>
      </vt:variant>
      <vt:variant>
        <vt:i4>0</vt:i4>
      </vt:variant>
      <vt:variant>
        <vt:i4>0</vt:i4>
      </vt:variant>
      <vt:variant>
        <vt:i4>5</vt:i4>
      </vt:variant>
      <vt:variant>
        <vt:lpwstr>https://utdirect.utexas.edu/pointplus/index.WBX?page=hp&amp;search_by=PO&amp;component=0</vt:lpwstr>
      </vt:variant>
      <vt:variant>
        <vt:lpwstr/>
      </vt:variant>
      <vt:variant>
        <vt:i4>7536694</vt:i4>
      </vt:variant>
      <vt:variant>
        <vt:i4>3</vt:i4>
      </vt:variant>
      <vt:variant>
        <vt:i4>0</vt:i4>
      </vt:variant>
      <vt:variant>
        <vt:i4>5</vt:i4>
      </vt:variant>
      <vt:variant>
        <vt:lpwstr>http://www.utexas.edu/admin/purchasing/vid.html</vt:lpwstr>
      </vt:variant>
      <vt:variant>
        <vt:lpwstr/>
      </vt:variant>
      <vt:variant>
        <vt:i4>2031728</vt:i4>
      </vt:variant>
      <vt:variant>
        <vt:i4>0</vt:i4>
      </vt:variant>
      <vt:variant>
        <vt:i4>0</vt:i4>
      </vt:variant>
      <vt:variant>
        <vt:i4>5</vt:i4>
      </vt:variant>
      <vt:variant>
        <vt:lpwstr>https://utdirect.utexas.edu/pointplus/index.WBX?page=hp&amp;search_by=PO&amp;component=0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TEXAS SYSTEM</dc:title>
  <dc:creator>Pat Heisler</dc:creator>
  <cp:lastModifiedBy>Loyd, Loretta</cp:lastModifiedBy>
  <cp:revision>4</cp:revision>
  <cp:lastPrinted>2009-06-02T20:54:00Z</cp:lastPrinted>
  <dcterms:created xsi:type="dcterms:W3CDTF">2014-11-06T14:29:00Z</dcterms:created>
  <dcterms:modified xsi:type="dcterms:W3CDTF">2014-11-06T15:09:00Z</dcterms:modified>
</cp:coreProperties>
</file>